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111" w:type="dxa"/>
        <w:jc w:val="right"/>
        <w:tblLook w:val="00A0" w:firstRow="1" w:lastRow="0" w:firstColumn="1" w:lastColumn="0" w:noHBand="0" w:noVBand="0"/>
      </w:tblPr>
      <w:tblGrid>
        <w:gridCol w:w="4111"/>
      </w:tblGrid>
      <w:tr w:rsidR="006F6736" w:rsidRPr="00B3715D" w14:paraId="00F2891C" w14:textId="77777777" w:rsidTr="00D43E1A">
        <w:trPr>
          <w:cantSplit/>
          <w:trHeight w:val="288"/>
          <w:jc w:val="right"/>
        </w:trPr>
        <w:tc>
          <w:tcPr>
            <w:tcW w:w="4111" w:type="dxa"/>
            <w:tcBorders>
              <w:top w:val="nil"/>
              <w:left w:val="nil"/>
              <w:bottom w:val="nil"/>
              <w:right w:val="nil"/>
            </w:tcBorders>
            <w:vAlign w:val="center"/>
          </w:tcPr>
          <w:p w14:paraId="581AE4BF" w14:textId="77777777" w:rsidR="00D43E1A" w:rsidRDefault="00215CA6" w:rsidP="003B5940">
            <w:pPr>
              <w:spacing w:after="0" w:line="240" w:lineRule="auto"/>
              <w:rPr>
                <w:rFonts w:ascii="Times New Roman" w:hAnsi="Times New Roman" w:cs="Times New Roman"/>
                <w:color w:val="000000"/>
              </w:rPr>
            </w:pPr>
            <w:r w:rsidRPr="00B3715D">
              <w:rPr>
                <w:rFonts w:ascii="Times New Roman" w:hAnsi="Times New Roman" w:cs="Times New Roman"/>
                <w:color w:val="000000"/>
              </w:rPr>
              <w:t>Kauno</w:t>
            </w:r>
            <w:r w:rsidR="006F6736" w:rsidRPr="00B3715D">
              <w:rPr>
                <w:rFonts w:ascii="Times New Roman" w:hAnsi="Times New Roman" w:cs="Times New Roman"/>
                <w:color w:val="000000"/>
              </w:rPr>
              <w:t xml:space="preserve"> rajono savivaldybės</w:t>
            </w:r>
          </w:p>
          <w:p w14:paraId="51F793B3" w14:textId="3D20A3CE" w:rsidR="00BD7760" w:rsidRDefault="00215CA6" w:rsidP="003B5940">
            <w:pPr>
              <w:spacing w:after="0" w:line="240" w:lineRule="auto"/>
              <w:rPr>
                <w:rFonts w:ascii="Times New Roman" w:hAnsi="Times New Roman" w:cs="Times New Roman"/>
                <w:color w:val="000000"/>
              </w:rPr>
            </w:pPr>
            <w:r w:rsidRPr="00B3715D">
              <w:rPr>
                <w:rFonts w:ascii="Times New Roman" w:hAnsi="Times New Roman" w:cs="Times New Roman"/>
                <w:color w:val="000000"/>
              </w:rPr>
              <w:t>202</w:t>
            </w:r>
            <w:r w:rsidR="00624D41">
              <w:rPr>
                <w:rFonts w:ascii="Times New Roman" w:hAnsi="Times New Roman" w:cs="Times New Roman"/>
                <w:color w:val="000000"/>
              </w:rPr>
              <w:t>4</w:t>
            </w:r>
            <w:r w:rsidRPr="00B3715D">
              <w:rPr>
                <w:rFonts w:ascii="Times New Roman" w:hAnsi="Times New Roman" w:cs="Times New Roman"/>
                <w:color w:val="000000"/>
              </w:rPr>
              <w:t>–202</w:t>
            </w:r>
            <w:r w:rsidR="00624D41">
              <w:rPr>
                <w:rFonts w:ascii="Times New Roman" w:hAnsi="Times New Roman" w:cs="Times New Roman"/>
                <w:color w:val="000000"/>
              </w:rPr>
              <w:t>6</w:t>
            </w:r>
            <w:r w:rsidRPr="00B3715D">
              <w:rPr>
                <w:rFonts w:ascii="Times New Roman" w:hAnsi="Times New Roman" w:cs="Times New Roman"/>
                <w:color w:val="000000"/>
              </w:rPr>
              <w:t xml:space="preserve"> m. strateginio veiklos</w:t>
            </w:r>
            <w:r w:rsidR="00BD7760">
              <w:rPr>
                <w:rFonts w:ascii="Times New Roman" w:hAnsi="Times New Roman" w:cs="Times New Roman"/>
                <w:color w:val="000000"/>
              </w:rPr>
              <w:t xml:space="preserve"> </w:t>
            </w:r>
            <w:r w:rsidR="00D43E1A">
              <w:rPr>
                <w:rFonts w:ascii="Times New Roman" w:hAnsi="Times New Roman" w:cs="Times New Roman"/>
                <w:color w:val="000000"/>
              </w:rPr>
              <w:t>p</w:t>
            </w:r>
            <w:r w:rsidRPr="00B3715D">
              <w:rPr>
                <w:rFonts w:ascii="Times New Roman" w:hAnsi="Times New Roman" w:cs="Times New Roman"/>
                <w:color w:val="000000"/>
              </w:rPr>
              <w:t>lano</w:t>
            </w:r>
          </w:p>
          <w:p w14:paraId="2FBCCD9E" w14:textId="04753C44" w:rsidR="006F6736" w:rsidRPr="00B3715D" w:rsidRDefault="00BD7760" w:rsidP="003B5940">
            <w:pPr>
              <w:spacing w:after="0" w:line="240" w:lineRule="auto"/>
              <w:rPr>
                <w:rFonts w:ascii="Times New Roman" w:hAnsi="Times New Roman" w:cs="Times New Roman"/>
                <w:color w:val="000000"/>
              </w:rPr>
            </w:pPr>
            <w:r>
              <w:rPr>
                <w:rFonts w:ascii="Times New Roman" w:hAnsi="Times New Roman" w:cs="Times New Roman"/>
                <w:color w:val="000000"/>
              </w:rPr>
              <w:t>1</w:t>
            </w:r>
            <w:r w:rsidR="00D43E1A">
              <w:rPr>
                <w:rFonts w:ascii="Times New Roman" w:hAnsi="Times New Roman" w:cs="Times New Roman"/>
                <w:color w:val="000000"/>
              </w:rPr>
              <w:t>0</w:t>
            </w:r>
            <w:r w:rsidR="00215CA6" w:rsidRPr="00B3715D">
              <w:rPr>
                <w:rFonts w:ascii="Times New Roman" w:hAnsi="Times New Roman" w:cs="Times New Roman"/>
                <w:color w:val="000000"/>
              </w:rPr>
              <w:t xml:space="preserve"> priedas</w:t>
            </w:r>
            <w:r w:rsidR="00624D41">
              <w:rPr>
                <w:rFonts w:ascii="Times New Roman" w:hAnsi="Times New Roman" w:cs="Times New Roman"/>
                <w:color w:val="000000"/>
              </w:rPr>
              <w:t>. 1 lentelė</w:t>
            </w:r>
          </w:p>
          <w:p w14:paraId="150F245C" w14:textId="0C8A466F" w:rsidR="00215CA6" w:rsidRPr="00B3715D" w:rsidRDefault="00215CA6" w:rsidP="003B5940">
            <w:pPr>
              <w:spacing w:after="0" w:line="240" w:lineRule="auto"/>
              <w:rPr>
                <w:highlight w:val="yellow"/>
              </w:rPr>
            </w:pPr>
          </w:p>
        </w:tc>
      </w:tr>
    </w:tbl>
    <w:p w14:paraId="3FB3A5A9" w14:textId="1CF35E1E" w:rsidR="00215CA6" w:rsidRPr="00B3715D" w:rsidRDefault="00415992" w:rsidP="006D4C68">
      <w:pPr>
        <w:pStyle w:val="Pavadinimas"/>
        <w:spacing w:before="120" w:after="120"/>
        <w:ind w:right="1134" w:firstLine="851"/>
        <w:rPr>
          <w:rFonts w:ascii="Times New Roman" w:hAnsi="Times New Roman" w:cs="Times New Roman"/>
        </w:rPr>
      </w:pPr>
      <w:r w:rsidRPr="00B3715D">
        <w:rPr>
          <w:rFonts w:ascii="Times New Roman" w:hAnsi="Times New Roman" w:cs="Times New Roman"/>
        </w:rPr>
        <w:t xml:space="preserve">SOCIALINĖS PARAMOS ĮGYVENDINIMO </w:t>
      </w:r>
      <w:r w:rsidR="00D269AC" w:rsidRPr="00B3715D">
        <w:rPr>
          <w:rFonts w:ascii="Times New Roman" w:hAnsi="Times New Roman" w:cs="Times New Roman"/>
        </w:rPr>
        <w:t>PROGRAMA (KODAS</w:t>
      </w:r>
      <w:r w:rsidR="008F1037" w:rsidRPr="00B3715D">
        <w:rPr>
          <w:rFonts w:ascii="Times New Roman" w:hAnsi="Times New Roman" w:cs="Times New Roman"/>
        </w:rPr>
        <w:t xml:space="preserve"> </w:t>
      </w:r>
      <w:r w:rsidR="00020080" w:rsidRPr="00B3715D">
        <w:rPr>
          <w:rFonts w:ascii="Times New Roman" w:hAnsi="Times New Roman" w:cs="Times New Roman"/>
        </w:rPr>
        <w:t>1</w:t>
      </w:r>
      <w:r w:rsidRPr="00B3715D">
        <w:rPr>
          <w:rFonts w:ascii="Times New Roman" w:hAnsi="Times New Roman" w:cs="Times New Roman"/>
        </w:rPr>
        <w:t>0</w:t>
      </w:r>
      <w:r w:rsidR="00D269AC" w:rsidRPr="00B3715D">
        <w:rPr>
          <w:rFonts w:ascii="Times New Roman" w:hAnsi="Times New Roman" w:cs="Times New Roman"/>
        </w:rPr>
        <w:t>)</w:t>
      </w:r>
    </w:p>
    <w:tbl>
      <w:tblPr>
        <w:tblW w:w="910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0"/>
        <w:gridCol w:w="4670"/>
        <w:gridCol w:w="856"/>
        <w:gridCol w:w="1137"/>
      </w:tblGrid>
      <w:tr w:rsidR="0085552D" w:rsidRPr="00B3715D" w14:paraId="118B8578" w14:textId="77777777" w:rsidTr="00624D41">
        <w:tc>
          <w:tcPr>
            <w:tcW w:w="2440" w:type="dxa"/>
            <w:vAlign w:val="center"/>
          </w:tcPr>
          <w:p w14:paraId="56A0139C" w14:textId="77777777" w:rsidR="0085552D" w:rsidRDefault="0085552D" w:rsidP="006B0DF6">
            <w:pPr>
              <w:pStyle w:val="Antrat1"/>
              <w:jc w:val="left"/>
              <w:rPr>
                <w:rFonts w:ascii="Times New Roman" w:hAnsi="Times New Roman" w:cs="Times New Roman"/>
                <w:b/>
                <w:bCs/>
                <w:sz w:val="22"/>
                <w:szCs w:val="22"/>
                <w:lang w:val="lt-LT"/>
              </w:rPr>
            </w:pPr>
            <w:r w:rsidRPr="00B3715D">
              <w:rPr>
                <w:rFonts w:ascii="Times New Roman" w:hAnsi="Times New Roman" w:cs="Times New Roman"/>
                <w:b/>
                <w:bCs/>
                <w:sz w:val="22"/>
                <w:szCs w:val="22"/>
                <w:lang w:val="lt-LT"/>
              </w:rPr>
              <w:t>Biudžetiniai metai</w:t>
            </w:r>
          </w:p>
          <w:p w14:paraId="4040C2FF" w14:textId="77777777" w:rsidR="000945E8" w:rsidRPr="000945E8" w:rsidRDefault="000945E8" w:rsidP="000945E8">
            <w:pPr>
              <w:rPr>
                <w:lang w:eastAsia="en-US"/>
              </w:rPr>
            </w:pPr>
          </w:p>
        </w:tc>
        <w:tc>
          <w:tcPr>
            <w:tcW w:w="6663" w:type="dxa"/>
            <w:gridSpan w:val="3"/>
          </w:tcPr>
          <w:p w14:paraId="0F858D54" w14:textId="27869E0D" w:rsidR="0085552D" w:rsidRPr="00B3715D" w:rsidRDefault="00215CA6" w:rsidP="003B5940">
            <w:pPr>
              <w:suppressAutoHyphens/>
              <w:spacing w:after="0" w:line="240" w:lineRule="auto"/>
              <w:rPr>
                <w:rFonts w:ascii="Times New Roman" w:hAnsi="Times New Roman" w:cs="Times New Roman"/>
                <w:lang w:eastAsia="ar-SA"/>
              </w:rPr>
            </w:pPr>
            <w:r w:rsidRPr="00B3715D">
              <w:rPr>
                <w:rFonts w:ascii="Times New Roman" w:hAnsi="Times New Roman" w:cs="Times New Roman"/>
                <w:lang w:eastAsia="ar-SA"/>
              </w:rPr>
              <w:t>202</w:t>
            </w:r>
            <w:r w:rsidR="00624D41">
              <w:rPr>
                <w:rFonts w:ascii="Times New Roman" w:hAnsi="Times New Roman" w:cs="Times New Roman"/>
                <w:lang w:eastAsia="ar-SA"/>
              </w:rPr>
              <w:t>4</w:t>
            </w:r>
          </w:p>
        </w:tc>
      </w:tr>
      <w:tr w:rsidR="0085552D" w:rsidRPr="00B3715D" w14:paraId="786D9140" w14:textId="77777777" w:rsidTr="00624D41">
        <w:tc>
          <w:tcPr>
            <w:tcW w:w="2440" w:type="dxa"/>
            <w:vAlign w:val="center"/>
          </w:tcPr>
          <w:p w14:paraId="308BF7AE" w14:textId="77777777" w:rsidR="0085552D" w:rsidRPr="00B3715D" w:rsidRDefault="0085552D" w:rsidP="006B0DF6">
            <w:pPr>
              <w:pStyle w:val="Antrat1"/>
              <w:jc w:val="left"/>
              <w:rPr>
                <w:rFonts w:ascii="Times New Roman" w:hAnsi="Times New Roman" w:cs="Times New Roman"/>
                <w:b/>
                <w:bCs/>
                <w:caps/>
                <w:sz w:val="22"/>
                <w:szCs w:val="22"/>
                <w:lang w:val="lt-LT"/>
              </w:rPr>
            </w:pPr>
            <w:r w:rsidRPr="00B3715D">
              <w:rPr>
                <w:rFonts w:ascii="Times New Roman" w:hAnsi="Times New Roman" w:cs="Times New Roman"/>
                <w:b/>
                <w:bCs/>
                <w:sz w:val="22"/>
                <w:szCs w:val="22"/>
                <w:lang w:val="lt-LT"/>
              </w:rPr>
              <w:t>Asignavimų valdytojas (-ai), kodas</w:t>
            </w:r>
          </w:p>
        </w:tc>
        <w:tc>
          <w:tcPr>
            <w:tcW w:w="6663" w:type="dxa"/>
            <w:gridSpan w:val="3"/>
            <w:vAlign w:val="center"/>
          </w:tcPr>
          <w:p w14:paraId="74E9A96B" w14:textId="208FA8C9" w:rsidR="006B0DF6" w:rsidRPr="00B3715D" w:rsidRDefault="00624D41" w:rsidP="008F1037">
            <w:pPr>
              <w:suppressAutoHyphens/>
              <w:spacing w:after="0" w:line="240" w:lineRule="auto"/>
              <w:jc w:val="both"/>
              <w:rPr>
                <w:rFonts w:ascii="Times New Roman" w:hAnsi="Times New Roman" w:cs="Times New Roman"/>
                <w:iCs/>
                <w:lang w:eastAsia="ar-SA"/>
              </w:rPr>
            </w:pPr>
            <w:r>
              <w:rPr>
                <w:rFonts w:ascii="Times New Roman" w:hAnsi="Times New Roman" w:cs="Times New Roman"/>
                <w:iCs/>
                <w:lang w:eastAsia="ar-SA"/>
              </w:rPr>
              <w:t>KRSA</w:t>
            </w:r>
            <w:r w:rsidR="006B0DF6" w:rsidRPr="00B3715D">
              <w:rPr>
                <w:rFonts w:ascii="Times New Roman" w:hAnsi="Times New Roman" w:cs="Times New Roman"/>
                <w:iCs/>
                <w:lang w:eastAsia="ar-SA"/>
              </w:rPr>
              <w:t>, 188756386</w:t>
            </w:r>
          </w:p>
          <w:p w14:paraId="766D5FFB" w14:textId="61C36A78" w:rsidR="00415992" w:rsidRPr="00B3715D" w:rsidRDefault="00415992" w:rsidP="008F1037">
            <w:pPr>
              <w:suppressAutoHyphens/>
              <w:spacing w:after="0" w:line="240" w:lineRule="auto"/>
              <w:jc w:val="both"/>
              <w:rPr>
                <w:rFonts w:ascii="Times New Roman" w:hAnsi="Times New Roman" w:cs="Times New Roman"/>
                <w:iCs/>
                <w:lang w:eastAsia="ar-SA"/>
              </w:rPr>
            </w:pPr>
            <w:r w:rsidRPr="00B3715D">
              <w:rPr>
                <w:rFonts w:ascii="Times New Roman" w:hAnsi="Times New Roman" w:cs="Times New Roman"/>
                <w:iCs/>
                <w:lang w:eastAsia="ar-SA"/>
              </w:rPr>
              <w:t>SBĮ Kauno rajono socialinių paslaugų centras, 300651302</w:t>
            </w:r>
          </w:p>
          <w:p w14:paraId="4D8839DC" w14:textId="77777777" w:rsidR="00415992" w:rsidRPr="00B3715D" w:rsidRDefault="00415992" w:rsidP="008F1037">
            <w:pPr>
              <w:suppressAutoHyphens/>
              <w:spacing w:after="0" w:line="240" w:lineRule="auto"/>
              <w:jc w:val="both"/>
              <w:rPr>
                <w:rFonts w:ascii="Times New Roman" w:hAnsi="Times New Roman" w:cs="Times New Roman"/>
                <w:iCs/>
                <w:lang w:eastAsia="ar-SA"/>
              </w:rPr>
            </w:pPr>
            <w:r w:rsidRPr="00B3715D">
              <w:rPr>
                <w:rFonts w:ascii="Times New Roman" w:hAnsi="Times New Roman" w:cs="Times New Roman"/>
                <w:iCs/>
                <w:lang w:eastAsia="ar-SA"/>
              </w:rPr>
              <w:t>SBĮ Vaiko gerovės centras „Gynia“, 139974357</w:t>
            </w:r>
          </w:p>
          <w:p w14:paraId="70BF3AE8" w14:textId="77777777" w:rsidR="00415992" w:rsidRDefault="00415992" w:rsidP="008F1037">
            <w:pPr>
              <w:suppressAutoHyphens/>
              <w:spacing w:after="0" w:line="240" w:lineRule="auto"/>
              <w:jc w:val="both"/>
              <w:rPr>
                <w:rFonts w:ascii="Times New Roman" w:hAnsi="Times New Roman" w:cs="Times New Roman"/>
                <w:iCs/>
                <w:lang w:eastAsia="ar-SA"/>
              </w:rPr>
            </w:pPr>
            <w:r w:rsidRPr="00B3715D">
              <w:rPr>
                <w:rFonts w:ascii="Times New Roman" w:hAnsi="Times New Roman" w:cs="Times New Roman"/>
                <w:iCs/>
                <w:lang w:eastAsia="ar-SA"/>
              </w:rPr>
              <w:t>SBĮ Čekiškės socialinės globos ir priežiūros namai, 300135136</w:t>
            </w:r>
          </w:p>
          <w:p w14:paraId="04A992B3" w14:textId="0ED732A9" w:rsidR="00AD0FB5" w:rsidRPr="00B3715D" w:rsidRDefault="00AD0FB5" w:rsidP="008F1037">
            <w:pPr>
              <w:suppressAutoHyphens/>
              <w:spacing w:after="0" w:line="240" w:lineRule="auto"/>
              <w:jc w:val="both"/>
              <w:rPr>
                <w:rFonts w:ascii="Times New Roman" w:hAnsi="Times New Roman" w:cs="Times New Roman"/>
                <w:iCs/>
                <w:lang w:eastAsia="ar-SA"/>
              </w:rPr>
            </w:pPr>
          </w:p>
        </w:tc>
      </w:tr>
      <w:tr w:rsidR="00215CA6" w:rsidRPr="00B3715D" w14:paraId="01CBDCC9" w14:textId="77777777" w:rsidTr="00624D41">
        <w:tc>
          <w:tcPr>
            <w:tcW w:w="2440" w:type="dxa"/>
            <w:vAlign w:val="center"/>
          </w:tcPr>
          <w:p w14:paraId="74758D63" w14:textId="73F71604" w:rsidR="00215CA6" w:rsidRPr="00B3715D" w:rsidRDefault="00215CA6" w:rsidP="006B0DF6">
            <w:pPr>
              <w:pStyle w:val="Antrat1"/>
              <w:jc w:val="left"/>
              <w:rPr>
                <w:rFonts w:ascii="Times New Roman" w:hAnsi="Times New Roman" w:cs="Times New Roman"/>
                <w:b/>
                <w:bCs/>
                <w:sz w:val="22"/>
                <w:szCs w:val="22"/>
                <w:lang w:val="lt-LT"/>
              </w:rPr>
            </w:pPr>
            <w:r w:rsidRPr="00B3715D">
              <w:rPr>
                <w:rFonts w:ascii="Times New Roman" w:hAnsi="Times New Roman" w:cs="Times New Roman"/>
                <w:b/>
                <w:bCs/>
                <w:sz w:val="22"/>
                <w:szCs w:val="22"/>
                <w:lang w:val="lt-LT"/>
              </w:rPr>
              <w:t>Vykdytojas (-ai)</w:t>
            </w:r>
            <w:r w:rsidR="006B0DF6" w:rsidRPr="00B3715D">
              <w:rPr>
                <w:rFonts w:ascii="Times New Roman" w:hAnsi="Times New Roman" w:cs="Times New Roman"/>
                <w:b/>
                <w:bCs/>
                <w:sz w:val="22"/>
                <w:szCs w:val="22"/>
                <w:lang w:val="lt-LT"/>
              </w:rPr>
              <w:t>, atsakingas (-i) už priemonių įgyvendinimą</w:t>
            </w:r>
          </w:p>
        </w:tc>
        <w:tc>
          <w:tcPr>
            <w:tcW w:w="6663" w:type="dxa"/>
            <w:gridSpan w:val="3"/>
            <w:vAlign w:val="center"/>
          </w:tcPr>
          <w:p w14:paraId="51B1F200" w14:textId="60FE53C2" w:rsidR="00624D41" w:rsidRDefault="00624D41" w:rsidP="00020080">
            <w:pPr>
              <w:suppressAutoHyphens/>
              <w:spacing w:after="0" w:line="240" w:lineRule="auto"/>
              <w:jc w:val="both"/>
              <w:rPr>
                <w:rFonts w:ascii="Times New Roman" w:hAnsi="Times New Roman" w:cs="Times New Roman"/>
                <w:iCs/>
                <w:lang w:eastAsia="ar-SA"/>
              </w:rPr>
            </w:pPr>
            <w:r>
              <w:rPr>
                <w:rFonts w:ascii="Times New Roman" w:hAnsi="Times New Roman" w:cs="Times New Roman"/>
                <w:iCs/>
                <w:lang w:eastAsia="ar-SA"/>
              </w:rPr>
              <w:t>KRSA</w:t>
            </w:r>
          </w:p>
          <w:p w14:paraId="06530B03" w14:textId="424AFBFD" w:rsidR="00132B72" w:rsidRPr="00B3715D" w:rsidRDefault="006B0DF6" w:rsidP="00020080">
            <w:pPr>
              <w:suppressAutoHyphens/>
              <w:spacing w:after="0" w:line="240" w:lineRule="auto"/>
              <w:jc w:val="both"/>
              <w:rPr>
                <w:rFonts w:ascii="Times New Roman" w:hAnsi="Times New Roman" w:cs="Times New Roman"/>
                <w:iCs/>
                <w:lang w:eastAsia="ar-SA"/>
              </w:rPr>
            </w:pPr>
            <w:r w:rsidRPr="00B3715D">
              <w:rPr>
                <w:rFonts w:ascii="Times New Roman" w:hAnsi="Times New Roman" w:cs="Times New Roman"/>
                <w:iCs/>
                <w:lang w:eastAsia="ar-SA"/>
              </w:rPr>
              <w:t xml:space="preserve">KRSA </w:t>
            </w:r>
            <w:r w:rsidR="00415992" w:rsidRPr="00B3715D">
              <w:rPr>
                <w:rFonts w:ascii="Times New Roman" w:hAnsi="Times New Roman" w:cs="Times New Roman"/>
                <w:iCs/>
                <w:lang w:eastAsia="ar-SA"/>
              </w:rPr>
              <w:t>Socialinės paramos skyrius</w:t>
            </w:r>
          </w:p>
          <w:p w14:paraId="168A18CF" w14:textId="6725EB6B" w:rsidR="00415992" w:rsidRPr="00B3715D" w:rsidRDefault="00415992" w:rsidP="00415992">
            <w:pPr>
              <w:suppressAutoHyphens/>
              <w:spacing w:after="0" w:line="240" w:lineRule="auto"/>
              <w:jc w:val="both"/>
              <w:rPr>
                <w:rFonts w:ascii="Times New Roman" w:hAnsi="Times New Roman" w:cs="Times New Roman"/>
                <w:iCs/>
                <w:lang w:eastAsia="ar-SA"/>
              </w:rPr>
            </w:pPr>
            <w:r w:rsidRPr="00B3715D">
              <w:rPr>
                <w:rFonts w:ascii="Times New Roman" w:hAnsi="Times New Roman" w:cs="Times New Roman"/>
                <w:iCs/>
                <w:lang w:eastAsia="ar-SA"/>
              </w:rPr>
              <w:t>SBĮ Kauno rajono socialinių paslaugų centras</w:t>
            </w:r>
          </w:p>
          <w:p w14:paraId="4AE678B1" w14:textId="34C54828" w:rsidR="00415992" w:rsidRPr="00B3715D" w:rsidRDefault="00415992" w:rsidP="00415992">
            <w:pPr>
              <w:suppressAutoHyphens/>
              <w:spacing w:after="0" w:line="240" w:lineRule="auto"/>
              <w:jc w:val="both"/>
              <w:rPr>
                <w:rFonts w:ascii="Times New Roman" w:hAnsi="Times New Roman" w:cs="Times New Roman"/>
                <w:iCs/>
                <w:lang w:eastAsia="ar-SA"/>
              </w:rPr>
            </w:pPr>
            <w:r w:rsidRPr="00B3715D">
              <w:rPr>
                <w:rFonts w:ascii="Times New Roman" w:hAnsi="Times New Roman" w:cs="Times New Roman"/>
                <w:iCs/>
                <w:lang w:eastAsia="ar-SA"/>
              </w:rPr>
              <w:t>SBĮ Vaiko gerovės centras „Gynia“</w:t>
            </w:r>
          </w:p>
          <w:p w14:paraId="32D41FDD" w14:textId="77777777" w:rsidR="00415992" w:rsidRDefault="00415992" w:rsidP="00415992">
            <w:pPr>
              <w:suppressAutoHyphens/>
              <w:spacing w:after="0" w:line="240" w:lineRule="auto"/>
              <w:jc w:val="both"/>
              <w:rPr>
                <w:rFonts w:ascii="Times New Roman" w:hAnsi="Times New Roman" w:cs="Times New Roman"/>
                <w:iCs/>
                <w:lang w:eastAsia="ar-SA"/>
              </w:rPr>
            </w:pPr>
            <w:r w:rsidRPr="00B3715D">
              <w:rPr>
                <w:rFonts w:ascii="Times New Roman" w:hAnsi="Times New Roman" w:cs="Times New Roman"/>
                <w:iCs/>
                <w:lang w:eastAsia="ar-SA"/>
              </w:rPr>
              <w:t>SBĮ Čekiškės socialinės globos ir priežiūros namai</w:t>
            </w:r>
          </w:p>
          <w:p w14:paraId="5CBE0B7F" w14:textId="39C76E02" w:rsidR="00AD0FB5" w:rsidRPr="00B3715D" w:rsidRDefault="00AD0FB5" w:rsidP="00415992">
            <w:pPr>
              <w:suppressAutoHyphens/>
              <w:spacing w:after="0" w:line="240" w:lineRule="auto"/>
              <w:jc w:val="both"/>
              <w:rPr>
                <w:rFonts w:ascii="Times New Roman" w:hAnsi="Times New Roman" w:cs="Times New Roman"/>
                <w:iCs/>
                <w:lang w:eastAsia="ar-SA"/>
              </w:rPr>
            </w:pPr>
          </w:p>
        </w:tc>
      </w:tr>
      <w:tr w:rsidR="00DF6FC0" w:rsidRPr="00B3715D" w14:paraId="5DE07816" w14:textId="77777777" w:rsidTr="00624D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0"/>
        </w:trPr>
        <w:tc>
          <w:tcPr>
            <w:tcW w:w="2440" w:type="dxa"/>
            <w:tcBorders>
              <w:top w:val="single" w:sz="2" w:space="0" w:color="000000"/>
              <w:left w:val="single" w:sz="2" w:space="0" w:color="000000"/>
              <w:bottom w:val="single" w:sz="2" w:space="0" w:color="000000"/>
              <w:right w:val="nil"/>
            </w:tcBorders>
            <w:vAlign w:val="center"/>
          </w:tcPr>
          <w:p w14:paraId="4380FD44" w14:textId="2D0FCDDA" w:rsidR="00DF6FC0" w:rsidRPr="00B3715D" w:rsidRDefault="00DF6FC0" w:rsidP="00DF6FC0">
            <w:pPr>
              <w:pStyle w:val="Antrat3"/>
              <w:tabs>
                <w:tab w:val="left" w:pos="180"/>
              </w:tabs>
              <w:spacing w:before="0" w:after="0" w:line="240" w:lineRule="auto"/>
              <w:rPr>
                <w:rFonts w:ascii="Times New Roman" w:hAnsi="Times New Roman" w:cs="Times New Roman"/>
                <w:sz w:val="22"/>
                <w:szCs w:val="22"/>
                <w:highlight w:val="yellow"/>
              </w:rPr>
            </w:pPr>
            <w:r w:rsidRPr="00B3715D">
              <w:rPr>
                <w:rFonts w:ascii="Times New Roman" w:hAnsi="Times New Roman" w:cs="Times New Roman"/>
                <w:sz w:val="22"/>
                <w:szCs w:val="22"/>
              </w:rPr>
              <w:t xml:space="preserve">Programos parengimo argumentai </w:t>
            </w:r>
          </w:p>
        </w:tc>
        <w:tc>
          <w:tcPr>
            <w:tcW w:w="6663" w:type="dxa"/>
            <w:gridSpan w:val="3"/>
            <w:tcBorders>
              <w:top w:val="single" w:sz="2" w:space="0" w:color="000000"/>
              <w:left w:val="single" w:sz="2" w:space="0" w:color="000000"/>
              <w:bottom w:val="single" w:sz="2" w:space="0" w:color="000000"/>
              <w:right w:val="single" w:sz="2" w:space="0" w:color="000000"/>
            </w:tcBorders>
            <w:vAlign w:val="center"/>
          </w:tcPr>
          <w:p w14:paraId="6D77D926" w14:textId="17E013B1" w:rsidR="00254910" w:rsidRDefault="0064677D" w:rsidP="00254910">
            <w:pPr>
              <w:widowControl w:val="0"/>
              <w:suppressAutoHyphens/>
              <w:spacing w:after="0" w:line="240" w:lineRule="auto"/>
              <w:jc w:val="both"/>
              <w:rPr>
                <w:rFonts w:ascii="Times New Roman" w:hAnsi="Times New Roman" w:cs="Times New Roman"/>
                <w:bCs/>
                <w:color w:val="000000"/>
                <w:lang w:eastAsia="ar-SA"/>
              </w:rPr>
            </w:pPr>
            <w:r w:rsidRPr="00B3715D">
              <w:rPr>
                <w:rFonts w:ascii="Times New Roman" w:hAnsi="Times New Roman" w:cs="Times New Roman"/>
                <w:lang w:eastAsia="ar-SA"/>
              </w:rPr>
              <w:t xml:space="preserve">Programa įgyvendinamos LR vietos savivaldos įstatymu </w:t>
            </w:r>
            <w:r w:rsidR="00254910" w:rsidRPr="00B3715D">
              <w:rPr>
                <w:rFonts w:ascii="Times New Roman" w:hAnsi="Times New Roman" w:cs="Times New Roman"/>
                <w:bCs/>
                <w:color w:val="000000"/>
                <w:lang w:eastAsia="ar-SA"/>
              </w:rPr>
              <w:t xml:space="preserve">reglamentuojamos savarankiškosios savivaldybių funkcijos: socialinių paslaugų planavimas ir teikimas, socialinių paslaugų įstaigų steigimas, išlaikymas ir bendradarbiavimas su nevyriausybinėmis organizacijomis; sąlygų savivaldybės teritorijoje gyvenančių neįgaliųjų socialiniam integravimui į bendruomenę sudarymas; socialinės globos teikimo asmenims su sunkia negalia užtikrinimas; </w:t>
            </w:r>
            <w:r w:rsidR="00F31650" w:rsidRPr="00B3715D">
              <w:rPr>
                <w:rFonts w:ascii="Times New Roman" w:hAnsi="Times New Roman" w:cs="Times New Roman"/>
              </w:rPr>
              <w:t>socialinės pašalpos ir kompensacijų, nustatytų Lietuvos Respublikos piniginės socialinės paramos nepasiturintiems gyventojams įstatyme, teikimas</w:t>
            </w:r>
            <w:r w:rsidR="00F45AAC" w:rsidRPr="00B3715D">
              <w:rPr>
                <w:rFonts w:ascii="Times New Roman" w:hAnsi="Times New Roman" w:cs="Times New Roman"/>
              </w:rPr>
              <w:t>;</w:t>
            </w:r>
            <w:r w:rsidR="00F31650" w:rsidRPr="00B3715D">
              <w:rPr>
                <w:rFonts w:ascii="Times New Roman" w:hAnsi="Times New Roman" w:cs="Times New Roman"/>
                <w:bCs/>
                <w:color w:val="000000"/>
                <w:lang w:eastAsia="ar-SA"/>
              </w:rPr>
              <w:t xml:space="preserve"> </w:t>
            </w:r>
            <w:r w:rsidR="00254910" w:rsidRPr="00B3715D">
              <w:rPr>
                <w:rFonts w:ascii="Times New Roman" w:hAnsi="Times New Roman" w:cs="Times New Roman"/>
                <w:bCs/>
                <w:color w:val="000000"/>
                <w:lang w:eastAsia="ar-SA"/>
              </w:rPr>
              <w:t xml:space="preserve">kt. </w:t>
            </w:r>
          </w:p>
          <w:p w14:paraId="0E1622AB" w14:textId="77777777" w:rsidR="00624D41" w:rsidRPr="00B3715D" w:rsidRDefault="00624D41" w:rsidP="00624D41">
            <w:pPr>
              <w:widowControl w:val="0"/>
              <w:suppressAutoHyphens/>
              <w:snapToGrid w:val="0"/>
              <w:spacing w:after="0" w:line="240" w:lineRule="auto"/>
              <w:jc w:val="both"/>
              <w:rPr>
                <w:rFonts w:ascii="Times New Roman" w:hAnsi="Times New Roman" w:cs="Times New Roman"/>
              </w:rPr>
            </w:pPr>
            <w:r w:rsidRPr="00B3715D">
              <w:rPr>
                <w:rFonts w:ascii="Times New Roman" w:hAnsi="Times New Roman" w:cs="Times New Roman"/>
                <w:color w:val="000000"/>
                <w:lang w:eastAsia="ar-SA"/>
              </w:rPr>
              <w:t xml:space="preserve">Programa siekiama, bendradarbiaujant su partneriais, formuoti ir įgyvendinti </w:t>
            </w:r>
            <w:r>
              <w:rPr>
                <w:rFonts w:ascii="Times New Roman" w:hAnsi="Times New Roman" w:cs="Times New Roman"/>
                <w:color w:val="000000"/>
                <w:lang w:eastAsia="ar-SA"/>
              </w:rPr>
              <w:t>S</w:t>
            </w:r>
            <w:r w:rsidRPr="00B3715D">
              <w:rPr>
                <w:rFonts w:ascii="Times New Roman" w:hAnsi="Times New Roman" w:cs="Times New Roman"/>
                <w:color w:val="000000"/>
                <w:lang w:eastAsia="ar-SA"/>
              </w:rPr>
              <w:t xml:space="preserve">avivaldybės socialinę plėtros politiką, </w:t>
            </w:r>
            <w:r w:rsidRPr="00B3715D">
              <w:rPr>
                <w:rFonts w:ascii="Times New Roman" w:hAnsi="Times New Roman" w:cs="Times New Roman"/>
              </w:rPr>
              <w:t>skatinti socialin</w:t>
            </w:r>
            <w:r w:rsidRPr="00B3715D">
              <w:rPr>
                <w:rFonts w:ascii="Times New Roman" w:eastAsia="TT19Bt00" w:hAnsi="Times New Roman" w:cs="Times New Roman"/>
              </w:rPr>
              <w:t>ė</w:t>
            </w:r>
            <w:r w:rsidRPr="00B3715D">
              <w:rPr>
                <w:rFonts w:ascii="Times New Roman" w:hAnsi="Times New Roman" w:cs="Times New Roman"/>
              </w:rPr>
              <w:t>s atskirties mažinim</w:t>
            </w:r>
            <w:r w:rsidRPr="00B3715D">
              <w:rPr>
                <w:rFonts w:ascii="Times New Roman" w:eastAsia="TT19Bt00" w:hAnsi="Times New Roman" w:cs="Times New Roman"/>
              </w:rPr>
              <w:t xml:space="preserve">ą </w:t>
            </w:r>
            <w:r w:rsidRPr="00B3715D">
              <w:rPr>
                <w:rFonts w:ascii="Times New Roman" w:hAnsi="Times New Roman" w:cs="Times New Roman"/>
              </w:rPr>
              <w:t>bei socialin</w:t>
            </w:r>
            <w:r w:rsidRPr="00B3715D">
              <w:rPr>
                <w:rFonts w:ascii="Times New Roman" w:eastAsia="TT19Bt00" w:hAnsi="Times New Roman" w:cs="Times New Roman"/>
              </w:rPr>
              <w:t>ė</w:t>
            </w:r>
            <w:r w:rsidRPr="00B3715D">
              <w:rPr>
                <w:rFonts w:ascii="Times New Roman" w:hAnsi="Times New Roman" w:cs="Times New Roman"/>
              </w:rPr>
              <w:t>s integracijos didinim</w:t>
            </w:r>
            <w:r w:rsidRPr="00B3715D">
              <w:rPr>
                <w:rFonts w:ascii="Times New Roman" w:eastAsia="TT19Bt00" w:hAnsi="Times New Roman" w:cs="Times New Roman"/>
              </w:rPr>
              <w:t>ą</w:t>
            </w:r>
            <w:r w:rsidRPr="00B3715D">
              <w:rPr>
                <w:rFonts w:ascii="Times New Roman" w:hAnsi="Times New Roman" w:cs="Times New Roman"/>
              </w:rPr>
              <w:t>, u</w:t>
            </w:r>
            <w:r w:rsidRPr="00B3715D">
              <w:rPr>
                <w:rFonts w:ascii="Times New Roman" w:hAnsi="Times New Roman" w:cs="Times New Roman"/>
                <w:color w:val="000000"/>
                <w:shd w:val="clear" w:color="auto" w:fill="FFFFFF"/>
              </w:rPr>
              <w:t>žtikrinti socialinių paslaugų prieinamumą ir sudaryti sąlygas asmeniui (šeimai) ugdyti ar stiprinti socialinius įgūdžius bei gebėjimus</w:t>
            </w:r>
            <w:r w:rsidRPr="00B3715D">
              <w:rPr>
                <w:rFonts w:ascii="Times New Roman" w:hAnsi="Times New Roman" w:cs="Times New Roman"/>
              </w:rPr>
              <w:t xml:space="preserve">. </w:t>
            </w:r>
          </w:p>
          <w:p w14:paraId="023CBF5C" w14:textId="7CF9D717" w:rsidR="00624D41" w:rsidRDefault="00624D41" w:rsidP="00624D41">
            <w:pPr>
              <w:widowControl w:val="0"/>
              <w:suppressAutoHyphens/>
              <w:snapToGrid w:val="0"/>
              <w:spacing w:after="0" w:line="240" w:lineRule="auto"/>
              <w:jc w:val="both"/>
              <w:rPr>
                <w:rFonts w:ascii="Times New Roman" w:hAnsi="Times New Roman" w:cs="Times New Roman"/>
              </w:rPr>
            </w:pPr>
            <w:r w:rsidRPr="00B3715D">
              <w:rPr>
                <w:rFonts w:ascii="Times New Roman" w:hAnsi="Times New Roman" w:cs="Times New Roman"/>
                <w:bCs/>
              </w:rPr>
              <w:t xml:space="preserve">Įgyvendinant programą, Kauno rajono gyventojams planuojama </w:t>
            </w:r>
            <w:r w:rsidRPr="00B3715D">
              <w:rPr>
                <w:rFonts w:ascii="Times New Roman" w:hAnsi="Times New Roman" w:cs="Times New Roman"/>
              </w:rPr>
              <w:t xml:space="preserve">teikti </w:t>
            </w:r>
            <w:r w:rsidRPr="00B3715D">
              <w:rPr>
                <w:rFonts w:ascii="Times New Roman" w:hAnsi="Times New Roman" w:cs="Times New Roman"/>
                <w:bCs/>
              </w:rPr>
              <w:t>LR</w:t>
            </w:r>
            <w:r>
              <w:rPr>
                <w:rFonts w:ascii="Times New Roman" w:hAnsi="Times New Roman" w:cs="Times New Roman"/>
                <w:bCs/>
              </w:rPr>
              <w:t> </w:t>
            </w:r>
            <w:r w:rsidRPr="00B3715D">
              <w:rPr>
                <w:rFonts w:ascii="Times New Roman" w:hAnsi="Times New Roman" w:cs="Times New Roman"/>
                <w:bCs/>
              </w:rPr>
              <w:t xml:space="preserve">įstatymais ir kitais norminiais teisės aktais numatytą socialinę paramą ir socialines paslaugas. </w:t>
            </w:r>
            <w:r w:rsidRPr="00B3715D">
              <w:rPr>
                <w:rFonts w:ascii="Times New Roman" w:hAnsi="Times New Roman" w:cs="Times New Roman"/>
              </w:rPr>
              <w:t>Įgyvendinant socialinės paramos įgyvendinimo programą nėra numatoma apribojimų, kurie turėtų neigiamą poveikį moterų ir vyrų lygybės ir nediskriminavimo</w:t>
            </w:r>
            <w:r w:rsidRPr="00B3715D">
              <w:rPr>
                <w:rFonts w:ascii="Times New Roman" w:eastAsia="Calibri" w:hAnsi="Times New Roman" w:cs="Times New Roman"/>
              </w:rPr>
              <w:t xml:space="preserve"> </w:t>
            </w:r>
            <w:r w:rsidRPr="00B3715D">
              <w:rPr>
                <w:rFonts w:ascii="Times New Roman" w:hAnsi="Times New Roman" w:cs="Times New Roman"/>
              </w:rPr>
              <w:t>dėl lyties, rasės, tautybės, kalbos,  kilmės, socialinės padėties, tikėjimo, įsitikinimų ar pažiūrų, amžiaus, negalios, lytinės orientacijos, etninės priklausomybės, religijos principų įgyvendinimui.</w:t>
            </w:r>
          </w:p>
          <w:p w14:paraId="1FD0428B" w14:textId="2F43CEDB" w:rsidR="00624D41" w:rsidRPr="005F7F4B" w:rsidRDefault="00624D41" w:rsidP="00624D41">
            <w:pPr>
              <w:spacing w:after="0" w:line="240" w:lineRule="auto"/>
              <w:jc w:val="both"/>
              <w:rPr>
                <w:rFonts w:ascii="Times New Roman" w:hAnsi="Times New Roman" w:cs="Times New Roman"/>
              </w:rPr>
            </w:pPr>
            <w:r w:rsidRPr="000322BD">
              <w:rPr>
                <w:rFonts w:ascii="Times New Roman" w:hAnsi="Times New Roman" w:cs="Times New Roman"/>
              </w:rPr>
              <w:t>Pagal Kauno rajono savivaldybės mero 202</w:t>
            </w:r>
            <w:r w:rsidR="00CF05DE">
              <w:rPr>
                <w:rFonts w:ascii="Times New Roman" w:hAnsi="Times New Roman" w:cs="Times New Roman"/>
              </w:rPr>
              <w:t>4</w:t>
            </w:r>
            <w:r w:rsidRPr="000322BD">
              <w:rPr>
                <w:rFonts w:ascii="Times New Roman" w:hAnsi="Times New Roman" w:cs="Times New Roman"/>
              </w:rPr>
              <w:t xml:space="preserve"> m. </w:t>
            </w:r>
            <w:r w:rsidR="00CF05DE">
              <w:rPr>
                <w:rFonts w:ascii="Times New Roman" w:hAnsi="Times New Roman" w:cs="Times New Roman"/>
              </w:rPr>
              <w:t>sausio 8</w:t>
            </w:r>
            <w:r w:rsidRPr="000322BD">
              <w:rPr>
                <w:rFonts w:ascii="Times New Roman" w:hAnsi="Times New Roman" w:cs="Times New Roman"/>
              </w:rPr>
              <w:t xml:space="preserve"> d. potvarkį Nr. MP-</w:t>
            </w:r>
            <w:r w:rsidR="00CF05DE">
              <w:rPr>
                <w:rFonts w:ascii="Times New Roman" w:hAnsi="Times New Roman" w:cs="Times New Roman"/>
              </w:rPr>
              <w:t>21</w:t>
            </w:r>
            <w:r w:rsidRPr="000322BD">
              <w:rPr>
                <w:rFonts w:ascii="Times New Roman" w:hAnsi="Times New Roman" w:cs="Times New Roman"/>
              </w:rPr>
              <w:t xml:space="preserve"> „Dėl Kauno rajono savivaldybės 2024-2026 m. strateginio veiklos plano programų ir jų koordinatorių sąrašo patvirtinimo“, programos koordinatorius </w:t>
            </w:r>
            <w:r w:rsidRPr="005F7F4B">
              <w:rPr>
                <w:rFonts w:ascii="Times New Roman" w:hAnsi="Times New Roman" w:cs="Times New Roman"/>
              </w:rPr>
              <w:t xml:space="preserve">yra </w:t>
            </w:r>
            <w:r>
              <w:rPr>
                <w:rFonts w:ascii="Times New Roman" w:hAnsi="Times New Roman" w:cs="Times New Roman"/>
              </w:rPr>
              <w:t>Socialinės paramos skyriaus vedėja Margarita Venslovienė</w:t>
            </w:r>
            <w:r w:rsidRPr="005F7F4B">
              <w:rPr>
                <w:rFonts w:ascii="Times New Roman" w:hAnsi="Times New Roman" w:cs="Times New Roman"/>
              </w:rPr>
              <w:t xml:space="preserve">, tel. </w:t>
            </w:r>
            <w:r w:rsidRPr="005F7F4B">
              <w:rPr>
                <w:rFonts w:ascii="Times New Roman" w:hAnsi="Times New Roman" w:cs="Times New Roman"/>
                <w:shd w:val="clear" w:color="auto" w:fill="FFFFFF"/>
              </w:rPr>
              <w:t>(8 37) 3</w:t>
            </w:r>
            <w:r>
              <w:rPr>
                <w:rFonts w:ascii="Times New Roman" w:hAnsi="Times New Roman" w:cs="Times New Roman"/>
                <w:shd w:val="clear" w:color="auto" w:fill="FFFFFF"/>
              </w:rPr>
              <w:t>0 55 18.</w:t>
            </w:r>
          </w:p>
          <w:p w14:paraId="4680FFC1" w14:textId="48088B91" w:rsidR="000945E8" w:rsidRPr="00B3715D" w:rsidRDefault="000945E8" w:rsidP="00254910">
            <w:pPr>
              <w:widowControl w:val="0"/>
              <w:suppressAutoHyphens/>
              <w:spacing w:after="0" w:line="240" w:lineRule="auto"/>
              <w:jc w:val="both"/>
              <w:rPr>
                <w:rFonts w:ascii="Times New Roman" w:hAnsi="Times New Roman" w:cs="Times New Roman"/>
                <w:bCs/>
                <w:color w:val="000000"/>
                <w:lang w:eastAsia="ar-SA"/>
              </w:rPr>
            </w:pPr>
          </w:p>
        </w:tc>
      </w:tr>
      <w:tr w:rsidR="00DF6FC0" w:rsidRPr="00B3715D" w14:paraId="08E13154" w14:textId="77777777" w:rsidTr="00624D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
        </w:trPr>
        <w:tc>
          <w:tcPr>
            <w:tcW w:w="2440" w:type="dxa"/>
            <w:tcBorders>
              <w:top w:val="single" w:sz="2" w:space="0" w:color="000000"/>
              <w:left w:val="single" w:sz="2" w:space="0" w:color="000000"/>
              <w:bottom w:val="single" w:sz="2" w:space="0" w:color="000000"/>
              <w:right w:val="nil"/>
            </w:tcBorders>
            <w:vAlign w:val="center"/>
          </w:tcPr>
          <w:p w14:paraId="076BD031" w14:textId="77777777" w:rsidR="00DF6FC0" w:rsidRPr="00B3715D" w:rsidRDefault="00DF6FC0" w:rsidP="00DF6FC0">
            <w:pPr>
              <w:pStyle w:val="Antrat3"/>
              <w:tabs>
                <w:tab w:val="left" w:pos="180"/>
              </w:tabs>
              <w:spacing w:before="0" w:after="0" w:line="240" w:lineRule="auto"/>
              <w:rPr>
                <w:rFonts w:ascii="Times New Roman" w:hAnsi="Times New Roman" w:cs="Times New Roman"/>
                <w:sz w:val="22"/>
                <w:szCs w:val="22"/>
              </w:rPr>
            </w:pPr>
            <w:r w:rsidRPr="00B3715D">
              <w:rPr>
                <w:rFonts w:ascii="Times New Roman" w:hAnsi="Times New Roman" w:cs="Times New Roman"/>
                <w:sz w:val="22"/>
                <w:szCs w:val="22"/>
              </w:rPr>
              <w:t>Programa</w:t>
            </w:r>
          </w:p>
        </w:tc>
        <w:tc>
          <w:tcPr>
            <w:tcW w:w="6663" w:type="dxa"/>
            <w:gridSpan w:val="3"/>
            <w:tcBorders>
              <w:top w:val="single" w:sz="2" w:space="0" w:color="000000"/>
              <w:left w:val="single" w:sz="2" w:space="0" w:color="000000"/>
              <w:bottom w:val="single" w:sz="2" w:space="0" w:color="000000"/>
              <w:right w:val="single" w:sz="2" w:space="0" w:color="000000"/>
            </w:tcBorders>
            <w:vAlign w:val="center"/>
          </w:tcPr>
          <w:p w14:paraId="29D26C1C" w14:textId="77777777" w:rsidR="00DF6FC0" w:rsidRDefault="00DF6FC0" w:rsidP="00DF6FC0">
            <w:pPr>
              <w:spacing w:after="0" w:line="240" w:lineRule="auto"/>
              <w:jc w:val="both"/>
              <w:rPr>
                <w:rFonts w:ascii="Times New Roman" w:hAnsi="Times New Roman" w:cs="Times New Roman"/>
              </w:rPr>
            </w:pPr>
            <w:r w:rsidRPr="00B3715D">
              <w:rPr>
                <w:rFonts w:ascii="Times New Roman" w:hAnsi="Times New Roman" w:cs="Times New Roman"/>
              </w:rPr>
              <w:t>Tęstinė</w:t>
            </w:r>
          </w:p>
          <w:p w14:paraId="4E1EA65E" w14:textId="57A66C34" w:rsidR="000945E8" w:rsidRPr="00B3715D" w:rsidRDefault="000945E8" w:rsidP="00DF6FC0">
            <w:pPr>
              <w:spacing w:after="0" w:line="240" w:lineRule="auto"/>
              <w:jc w:val="both"/>
              <w:rPr>
                <w:rFonts w:ascii="Times New Roman" w:hAnsi="Times New Roman" w:cs="Times New Roman"/>
              </w:rPr>
            </w:pPr>
          </w:p>
        </w:tc>
      </w:tr>
      <w:tr w:rsidR="00132B72" w:rsidRPr="00B3715D" w14:paraId="0A3435BE" w14:textId="77777777" w:rsidTr="00624D41">
        <w:trPr>
          <w:trHeight w:val="354"/>
        </w:trPr>
        <w:tc>
          <w:tcPr>
            <w:tcW w:w="2440" w:type="dxa"/>
            <w:vAlign w:val="center"/>
          </w:tcPr>
          <w:p w14:paraId="7DB919FE" w14:textId="33932AB8" w:rsidR="00132B72" w:rsidRPr="00B3715D" w:rsidRDefault="00132B72" w:rsidP="0085552D">
            <w:pPr>
              <w:suppressAutoHyphens/>
              <w:spacing w:after="0" w:line="240" w:lineRule="auto"/>
              <w:rPr>
                <w:rFonts w:ascii="Times New Roman" w:hAnsi="Times New Roman" w:cs="Times New Roman"/>
                <w:b/>
                <w:lang w:eastAsia="ar-SA"/>
              </w:rPr>
            </w:pPr>
            <w:r w:rsidRPr="00B3715D">
              <w:rPr>
                <w:rFonts w:ascii="Times New Roman" w:hAnsi="Times New Roman" w:cs="Times New Roman"/>
                <w:b/>
              </w:rPr>
              <w:t>Strateginis</w:t>
            </w:r>
            <w:r w:rsidR="00624D41">
              <w:rPr>
                <w:rFonts w:ascii="Times New Roman" w:hAnsi="Times New Roman" w:cs="Times New Roman"/>
                <w:b/>
              </w:rPr>
              <w:t xml:space="preserve"> </w:t>
            </w:r>
            <w:r w:rsidRPr="00B3715D">
              <w:rPr>
                <w:rFonts w:ascii="Times New Roman" w:hAnsi="Times New Roman" w:cs="Times New Roman"/>
                <w:b/>
              </w:rPr>
              <w:t>(-iai) tikslas</w:t>
            </w:r>
            <w:r w:rsidR="00624D41">
              <w:rPr>
                <w:rFonts w:ascii="Times New Roman" w:hAnsi="Times New Roman" w:cs="Times New Roman"/>
                <w:b/>
              </w:rPr>
              <w:t xml:space="preserve"> </w:t>
            </w:r>
            <w:r w:rsidRPr="00B3715D">
              <w:rPr>
                <w:rFonts w:ascii="Times New Roman" w:hAnsi="Times New Roman" w:cs="Times New Roman"/>
                <w:b/>
              </w:rPr>
              <w:t>(-ai)</w:t>
            </w:r>
          </w:p>
        </w:tc>
        <w:tc>
          <w:tcPr>
            <w:tcW w:w="4670" w:type="dxa"/>
            <w:vAlign w:val="center"/>
          </w:tcPr>
          <w:p w14:paraId="088A37D5" w14:textId="77777777" w:rsidR="00132B72" w:rsidRPr="00F7614A" w:rsidRDefault="00132B72" w:rsidP="00624D41">
            <w:pPr>
              <w:suppressAutoHyphens/>
              <w:spacing w:after="0" w:line="240" w:lineRule="auto"/>
              <w:rPr>
                <w:rFonts w:ascii="Times New Roman" w:hAnsi="Times New Roman" w:cs="Times New Roman"/>
                <w:iCs/>
                <w:lang w:eastAsia="ar-SA"/>
              </w:rPr>
            </w:pPr>
            <w:r w:rsidRPr="00F7614A">
              <w:rPr>
                <w:rFonts w:ascii="Times New Roman" w:hAnsi="Times New Roman" w:cs="Times New Roman"/>
                <w:iCs/>
                <w:lang w:eastAsia="ar-SA"/>
              </w:rPr>
              <w:t>AUKŠTA GYVENIMO KOKYBĖ SOCIALIAI ATSAKINGAME RAJONE</w:t>
            </w:r>
          </w:p>
          <w:p w14:paraId="41272746" w14:textId="05C014F2" w:rsidR="000945E8" w:rsidRPr="00F7614A" w:rsidRDefault="000945E8" w:rsidP="00296BA6">
            <w:pPr>
              <w:suppressAutoHyphens/>
              <w:spacing w:after="0" w:line="240" w:lineRule="auto"/>
              <w:jc w:val="center"/>
              <w:rPr>
                <w:rFonts w:ascii="Times New Roman" w:hAnsi="Times New Roman" w:cs="Times New Roman"/>
                <w:iCs/>
                <w:lang w:eastAsia="ar-SA"/>
              </w:rPr>
            </w:pPr>
          </w:p>
        </w:tc>
        <w:tc>
          <w:tcPr>
            <w:tcW w:w="856" w:type="dxa"/>
            <w:vAlign w:val="center"/>
          </w:tcPr>
          <w:p w14:paraId="161A87F7" w14:textId="77777777" w:rsidR="00132B72" w:rsidRPr="00F7614A" w:rsidRDefault="00132B72" w:rsidP="0085552D">
            <w:pPr>
              <w:pStyle w:val="Antrat4"/>
              <w:numPr>
                <w:ilvl w:val="3"/>
                <w:numId w:val="1"/>
              </w:numPr>
              <w:suppressAutoHyphens/>
              <w:spacing w:before="0" w:after="0"/>
              <w:jc w:val="center"/>
              <w:rPr>
                <w:rFonts w:ascii="Times New Roman" w:hAnsi="Times New Roman" w:cs="Times New Roman"/>
                <w:b w:val="0"/>
                <w:bCs w:val="0"/>
                <w:sz w:val="22"/>
                <w:szCs w:val="22"/>
                <w:lang w:val="lt-LT"/>
              </w:rPr>
            </w:pPr>
            <w:r w:rsidRPr="00F7614A">
              <w:rPr>
                <w:rFonts w:ascii="Times New Roman" w:hAnsi="Times New Roman" w:cs="Times New Roman"/>
                <w:b w:val="0"/>
                <w:bCs w:val="0"/>
                <w:sz w:val="22"/>
                <w:szCs w:val="22"/>
                <w:lang w:val="lt-LT"/>
              </w:rPr>
              <w:t>Kodas</w:t>
            </w:r>
          </w:p>
        </w:tc>
        <w:tc>
          <w:tcPr>
            <w:tcW w:w="1137" w:type="dxa"/>
            <w:vAlign w:val="center"/>
          </w:tcPr>
          <w:p w14:paraId="12DED8EA" w14:textId="0164ABF8" w:rsidR="00132B72" w:rsidRPr="00F7614A" w:rsidRDefault="00132B72" w:rsidP="00296BA6">
            <w:pPr>
              <w:suppressAutoHyphens/>
              <w:spacing w:after="0" w:line="240" w:lineRule="auto"/>
              <w:jc w:val="center"/>
              <w:rPr>
                <w:rFonts w:ascii="Times New Roman" w:hAnsi="Times New Roman" w:cs="Times New Roman"/>
                <w:iCs/>
                <w:lang w:eastAsia="ar-SA"/>
              </w:rPr>
            </w:pPr>
            <w:r w:rsidRPr="00F7614A">
              <w:rPr>
                <w:rFonts w:ascii="Times New Roman" w:hAnsi="Times New Roman" w:cs="Times New Roman"/>
                <w:iCs/>
                <w:lang w:eastAsia="ar-SA"/>
              </w:rPr>
              <w:t>2</w:t>
            </w:r>
          </w:p>
        </w:tc>
      </w:tr>
      <w:tr w:rsidR="00415992" w:rsidRPr="00B3715D" w14:paraId="50777E39" w14:textId="77777777" w:rsidTr="00624D41">
        <w:trPr>
          <w:trHeight w:val="860"/>
        </w:trPr>
        <w:tc>
          <w:tcPr>
            <w:tcW w:w="2440" w:type="dxa"/>
            <w:vMerge w:val="restart"/>
            <w:vAlign w:val="center"/>
          </w:tcPr>
          <w:p w14:paraId="0FFE7E5C" w14:textId="6926BE14" w:rsidR="00415992" w:rsidRPr="00B3715D" w:rsidRDefault="00415992" w:rsidP="00027DA1">
            <w:pPr>
              <w:suppressAutoHyphens/>
              <w:spacing w:after="0" w:line="240" w:lineRule="auto"/>
              <w:rPr>
                <w:rFonts w:ascii="Times New Roman" w:hAnsi="Times New Roman" w:cs="Times New Roman"/>
                <w:b/>
                <w:highlight w:val="yellow"/>
              </w:rPr>
            </w:pPr>
            <w:r w:rsidRPr="00B3715D">
              <w:rPr>
                <w:rFonts w:ascii="Times New Roman" w:hAnsi="Times New Roman" w:cs="Times New Roman"/>
                <w:b/>
              </w:rPr>
              <w:lastRenderedPageBreak/>
              <w:t>Efekto vertinimo kriterijai (pavadinimas, mato vnt.)</w:t>
            </w:r>
          </w:p>
        </w:tc>
        <w:tc>
          <w:tcPr>
            <w:tcW w:w="4670" w:type="dxa"/>
            <w:vAlign w:val="center"/>
          </w:tcPr>
          <w:p w14:paraId="31425C13" w14:textId="6D908F2E" w:rsidR="00415992" w:rsidRPr="00B3715D" w:rsidRDefault="00B85302" w:rsidP="00027DA1">
            <w:pPr>
              <w:suppressAutoHyphens/>
              <w:spacing w:after="0" w:line="240" w:lineRule="auto"/>
              <w:jc w:val="both"/>
              <w:rPr>
                <w:rFonts w:ascii="Times New Roman" w:hAnsi="Times New Roman" w:cs="Times New Roman"/>
                <w:bCs/>
                <w:highlight w:val="yellow"/>
                <w:lang w:eastAsia="ar-SA"/>
              </w:rPr>
            </w:pPr>
            <w:r w:rsidRPr="00886CF2">
              <w:rPr>
                <w:rFonts w:ascii="Times New Roman" w:hAnsi="Times New Roman" w:cs="Times New Roman"/>
                <w:color w:val="000000"/>
              </w:rPr>
              <w:t>Socialinės priežiūros paslaugų gavėjų skaičius</w:t>
            </w:r>
            <w:r>
              <w:rPr>
                <w:rFonts w:ascii="Times New Roman" w:hAnsi="Times New Roman" w:cs="Times New Roman"/>
                <w:color w:val="000000"/>
              </w:rPr>
              <w:t>, asm.</w:t>
            </w:r>
          </w:p>
        </w:tc>
        <w:tc>
          <w:tcPr>
            <w:tcW w:w="856" w:type="dxa"/>
            <w:vMerge w:val="restart"/>
            <w:vAlign w:val="center"/>
          </w:tcPr>
          <w:p w14:paraId="59D317C6" w14:textId="77777777" w:rsidR="00415992" w:rsidRPr="005B2491" w:rsidRDefault="00415992" w:rsidP="00027DA1">
            <w:pPr>
              <w:pStyle w:val="Antrat4"/>
              <w:numPr>
                <w:ilvl w:val="3"/>
                <w:numId w:val="1"/>
              </w:numPr>
              <w:suppressAutoHyphens/>
              <w:spacing w:before="0" w:after="0"/>
              <w:jc w:val="center"/>
              <w:rPr>
                <w:rFonts w:ascii="Times New Roman" w:hAnsi="Times New Roman" w:cs="Times New Roman"/>
                <w:b w:val="0"/>
                <w:sz w:val="22"/>
                <w:szCs w:val="22"/>
                <w:lang w:val="lt-LT"/>
              </w:rPr>
            </w:pPr>
            <w:r w:rsidRPr="005B2491">
              <w:rPr>
                <w:rFonts w:ascii="Times New Roman" w:hAnsi="Times New Roman" w:cs="Times New Roman"/>
                <w:b w:val="0"/>
                <w:sz w:val="22"/>
                <w:szCs w:val="22"/>
                <w:lang w:val="lt-LT"/>
              </w:rPr>
              <w:t xml:space="preserve">Kodas </w:t>
            </w:r>
          </w:p>
        </w:tc>
        <w:tc>
          <w:tcPr>
            <w:tcW w:w="1137" w:type="dxa"/>
            <w:vAlign w:val="center"/>
          </w:tcPr>
          <w:p w14:paraId="1243DCBA" w14:textId="2E24B1FE" w:rsidR="00415992" w:rsidRPr="00B3715D" w:rsidRDefault="00415992" w:rsidP="00027DA1">
            <w:pPr>
              <w:suppressAutoHyphens/>
              <w:spacing w:after="0" w:line="240" w:lineRule="auto"/>
              <w:jc w:val="center"/>
              <w:rPr>
                <w:rFonts w:ascii="Times New Roman" w:hAnsi="Times New Roman" w:cs="Times New Roman"/>
                <w:lang w:eastAsia="ar-SA"/>
              </w:rPr>
            </w:pPr>
            <w:r w:rsidRPr="00B3715D">
              <w:rPr>
                <w:rFonts w:ascii="Times New Roman" w:hAnsi="Times New Roman" w:cs="Times New Roman"/>
                <w:lang w:eastAsia="ar-SA"/>
              </w:rPr>
              <w:t>E-10-1</w:t>
            </w:r>
          </w:p>
        </w:tc>
      </w:tr>
      <w:tr w:rsidR="00415992" w:rsidRPr="00B3715D" w14:paraId="6931933B" w14:textId="77777777" w:rsidTr="00624D41">
        <w:trPr>
          <w:trHeight w:val="860"/>
        </w:trPr>
        <w:tc>
          <w:tcPr>
            <w:tcW w:w="2440" w:type="dxa"/>
            <w:vMerge/>
            <w:vAlign w:val="center"/>
          </w:tcPr>
          <w:p w14:paraId="2F25222C" w14:textId="77777777" w:rsidR="00415992" w:rsidRPr="00B3715D" w:rsidRDefault="00415992" w:rsidP="00027DA1">
            <w:pPr>
              <w:suppressAutoHyphens/>
              <w:spacing w:after="0" w:line="240" w:lineRule="auto"/>
              <w:rPr>
                <w:rFonts w:ascii="Times New Roman" w:hAnsi="Times New Roman" w:cs="Times New Roman"/>
                <w:b/>
              </w:rPr>
            </w:pPr>
          </w:p>
        </w:tc>
        <w:tc>
          <w:tcPr>
            <w:tcW w:w="4670" w:type="dxa"/>
            <w:vAlign w:val="center"/>
          </w:tcPr>
          <w:p w14:paraId="04B282E6" w14:textId="79DA5476" w:rsidR="00886B6C" w:rsidRPr="00886CF2" w:rsidRDefault="00886B6C" w:rsidP="00886B6C">
            <w:pPr>
              <w:suppressAutoHyphens/>
              <w:spacing w:after="0" w:line="240" w:lineRule="auto"/>
              <w:jc w:val="both"/>
              <w:rPr>
                <w:rFonts w:ascii="Times New Roman" w:hAnsi="Times New Roman" w:cs="Times New Roman"/>
                <w:color w:val="000000"/>
              </w:rPr>
            </w:pPr>
            <w:r w:rsidRPr="00886CF2">
              <w:rPr>
                <w:rFonts w:ascii="Times New Roman" w:hAnsi="Times New Roman" w:cs="Times New Roman"/>
                <w:color w:val="000000"/>
              </w:rPr>
              <w:t>Nevyriausybinių organizacijų, teikiančių specialiąsias socialines paslaugas Kaun</w:t>
            </w:r>
            <w:r>
              <w:rPr>
                <w:rFonts w:ascii="Times New Roman" w:hAnsi="Times New Roman" w:cs="Times New Roman"/>
                <w:color w:val="000000"/>
              </w:rPr>
              <w:t>o rajono gyventojams, skaičius, vnt.</w:t>
            </w:r>
          </w:p>
          <w:p w14:paraId="3E9CBC64" w14:textId="53CA470C" w:rsidR="000945E8" w:rsidRPr="00B3715D" w:rsidRDefault="000945E8" w:rsidP="00886B6C">
            <w:pPr>
              <w:suppressAutoHyphens/>
              <w:spacing w:after="0" w:line="240" w:lineRule="auto"/>
              <w:jc w:val="both"/>
              <w:rPr>
                <w:rFonts w:ascii="Times New Roman" w:hAnsi="Times New Roman" w:cs="Times New Roman"/>
                <w:color w:val="000000"/>
              </w:rPr>
            </w:pPr>
          </w:p>
        </w:tc>
        <w:tc>
          <w:tcPr>
            <w:tcW w:w="856" w:type="dxa"/>
            <w:vMerge/>
            <w:vAlign w:val="center"/>
          </w:tcPr>
          <w:p w14:paraId="1DF41578" w14:textId="77777777" w:rsidR="00415992" w:rsidRPr="00B3715D" w:rsidRDefault="00415992" w:rsidP="00027DA1">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1137" w:type="dxa"/>
            <w:vAlign w:val="center"/>
          </w:tcPr>
          <w:p w14:paraId="37E8632D" w14:textId="44A9D011" w:rsidR="00415992" w:rsidRPr="00B3715D" w:rsidRDefault="00415992" w:rsidP="00027DA1">
            <w:pPr>
              <w:suppressAutoHyphens/>
              <w:spacing w:after="0" w:line="240" w:lineRule="auto"/>
              <w:jc w:val="center"/>
              <w:rPr>
                <w:rFonts w:ascii="Times New Roman" w:hAnsi="Times New Roman" w:cs="Times New Roman"/>
                <w:lang w:eastAsia="ar-SA"/>
              </w:rPr>
            </w:pPr>
            <w:r w:rsidRPr="00B3715D">
              <w:rPr>
                <w:rFonts w:ascii="Times New Roman" w:hAnsi="Times New Roman" w:cs="Times New Roman"/>
                <w:lang w:eastAsia="ar-SA"/>
              </w:rPr>
              <w:t>E-10-2</w:t>
            </w:r>
          </w:p>
        </w:tc>
      </w:tr>
    </w:tbl>
    <w:p w14:paraId="3E77EC3B" w14:textId="77777777" w:rsidR="003F6F3B" w:rsidRPr="00B3715D" w:rsidRDefault="003F6F3B" w:rsidP="0085552D">
      <w:pPr>
        <w:suppressAutoHyphens/>
        <w:spacing w:after="0" w:line="240" w:lineRule="auto"/>
        <w:jc w:val="center"/>
        <w:rPr>
          <w:rFonts w:ascii="Times New Roman" w:hAnsi="Times New Roman" w:cs="Times New Roman"/>
          <w:sz w:val="24"/>
          <w:szCs w:val="24"/>
          <w:lang w:eastAsia="ar-SA"/>
        </w:rPr>
      </w:pPr>
    </w:p>
    <w:tbl>
      <w:tblPr>
        <w:tblpPr w:leftFromText="180" w:rightFromText="180" w:vertAnchor="text" w:tblpX="108"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3652"/>
        <w:gridCol w:w="1134"/>
        <w:gridCol w:w="1842"/>
      </w:tblGrid>
      <w:tr w:rsidR="00624D41" w:rsidRPr="00B3715D" w14:paraId="660FEEB7" w14:textId="77777777" w:rsidTr="009D7408">
        <w:tc>
          <w:tcPr>
            <w:tcW w:w="2439" w:type="dxa"/>
          </w:tcPr>
          <w:p w14:paraId="05609C81" w14:textId="746C5D36" w:rsidR="00624D41" w:rsidRPr="00B3715D" w:rsidRDefault="00624D41" w:rsidP="002740BD">
            <w:pPr>
              <w:pStyle w:val="Antrat1"/>
              <w:jc w:val="left"/>
              <w:rPr>
                <w:rFonts w:ascii="Times New Roman" w:hAnsi="Times New Roman" w:cs="Times New Roman"/>
                <w:b/>
                <w:bCs/>
                <w:caps/>
                <w:sz w:val="22"/>
                <w:szCs w:val="22"/>
                <w:lang w:val="lt-LT"/>
              </w:rPr>
            </w:pPr>
            <w:r w:rsidRPr="00B3715D">
              <w:rPr>
                <w:rFonts w:ascii="Times New Roman" w:hAnsi="Times New Roman" w:cs="Times New Roman"/>
                <w:b/>
                <w:bCs/>
                <w:sz w:val="22"/>
                <w:szCs w:val="22"/>
                <w:lang w:val="lt-LT"/>
              </w:rPr>
              <w:t>Programos tikslas</w:t>
            </w:r>
            <w:r>
              <w:rPr>
                <w:rFonts w:ascii="Times New Roman" w:hAnsi="Times New Roman" w:cs="Times New Roman"/>
                <w:b/>
                <w:bCs/>
                <w:sz w:val="22"/>
                <w:szCs w:val="22"/>
                <w:lang w:val="lt-LT"/>
              </w:rPr>
              <w:t xml:space="preserve"> (kodas)</w:t>
            </w:r>
          </w:p>
        </w:tc>
        <w:tc>
          <w:tcPr>
            <w:tcW w:w="6628" w:type="dxa"/>
            <w:gridSpan w:val="3"/>
            <w:vAlign w:val="center"/>
          </w:tcPr>
          <w:p w14:paraId="670C8324" w14:textId="7B82603D" w:rsidR="00624D41" w:rsidRPr="005B2491" w:rsidRDefault="00624D41" w:rsidP="002740BD">
            <w:pPr>
              <w:suppressAutoHyphens/>
              <w:spacing w:after="0" w:line="240" w:lineRule="auto"/>
              <w:rPr>
                <w:rFonts w:ascii="Times New Roman" w:hAnsi="Times New Roman" w:cs="Times New Roman"/>
                <w:b/>
                <w:bCs/>
                <w:iCs/>
                <w:lang w:eastAsia="ar-SA"/>
              </w:rPr>
            </w:pPr>
            <w:r w:rsidRPr="005B2491">
              <w:rPr>
                <w:rFonts w:ascii="Times New Roman" w:hAnsi="Times New Roman" w:cs="Times New Roman"/>
                <w:b/>
                <w:bCs/>
                <w:iCs/>
                <w:lang w:eastAsia="ar-SA"/>
              </w:rPr>
              <w:t>Socialinės atsakomybės stiprinimas</w:t>
            </w:r>
            <w:r>
              <w:rPr>
                <w:rFonts w:ascii="Times New Roman" w:hAnsi="Times New Roman" w:cs="Times New Roman"/>
                <w:b/>
                <w:bCs/>
                <w:iCs/>
                <w:lang w:eastAsia="ar-SA"/>
              </w:rPr>
              <w:t xml:space="preserve"> (</w:t>
            </w:r>
            <w:r w:rsidRPr="005B2491">
              <w:rPr>
                <w:rFonts w:ascii="Times New Roman" w:hAnsi="Times New Roman" w:cs="Times New Roman"/>
                <w:b/>
                <w:bCs/>
                <w:iCs/>
                <w:lang w:eastAsia="ar-SA"/>
              </w:rPr>
              <w:t>10.01</w:t>
            </w:r>
            <w:r>
              <w:rPr>
                <w:rFonts w:ascii="Times New Roman" w:hAnsi="Times New Roman" w:cs="Times New Roman"/>
                <w:b/>
                <w:bCs/>
                <w:iCs/>
                <w:lang w:eastAsia="ar-SA"/>
              </w:rPr>
              <w:t>)</w:t>
            </w:r>
          </w:p>
        </w:tc>
      </w:tr>
      <w:tr w:rsidR="00215CA6" w:rsidRPr="00B3715D" w14:paraId="4BF8B44E" w14:textId="77777777" w:rsidTr="005B2491">
        <w:tc>
          <w:tcPr>
            <w:tcW w:w="6091" w:type="dxa"/>
            <w:gridSpan w:val="2"/>
            <w:vMerge w:val="restart"/>
          </w:tcPr>
          <w:p w14:paraId="59C3EF3A" w14:textId="77777777" w:rsidR="00624D41" w:rsidRDefault="00624D41" w:rsidP="005B2491">
            <w:pPr>
              <w:suppressAutoHyphens/>
              <w:spacing w:after="0" w:line="240" w:lineRule="auto"/>
              <w:jc w:val="center"/>
              <w:rPr>
                <w:rFonts w:ascii="Times New Roman" w:hAnsi="Times New Roman" w:cs="Times New Roman"/>
                <w:b/>
                <w:lang w:eastAsia="ar-SA"/>
              </w:rPr>
            </w:pPr>
          </w:p>
          <w:p w14:paraId="0C45DF3D" w14:textId="55CAA25F" w:rsidR="00215CA6" w:rsidRPr="00B3715D" w:rsidRDefault="00624D41" w:rsidP="005B2491">
            <w:pPr>
              <w:suppressAutoHyphens/>
              <w:spacing w:after="0" w:line="240" w:lineRule="auto"/>
              <w:jc w:val="center"/>
              <w:rPr>
                <w:rFonts w:ascii="Times New Roman" w:hAnsi="Times New Roman" w:cs="Times New Roman"/>
                <w:b/>
                <w:lang w:eastAsia="ar-SA"/>
              </w:rPr>
            </w:pPr>
            <w:r>
              <w:rPr>
                <w:rFonts w:ascii="Times New Roman" w:hAnsi="Times New Roman" w:cs="Times New Roman"/>
                <w:b/>
                <w:lang w:eastAsia="ar-SA"/>
              </w:rPr>
              <w:t>Programos t</w:t>
            </w:r>
            <w:r w:rsidR="00215CA6" w:rsidRPr="00B3715D">
              <w:rPr>
                <w:rFonts w:ascii="Times New Roman" w:hAnsi="Times New Roman" w:cs="Times New Roman"/>
                <w:b/>
                <w:lang w:eastAsia="ar-SA"/>
              </w:rPr>
              <w:t>ikslo aprašymas</w:t>
            </w:r>
          </w:p>
        </w:tc>
        <w:tc>
          <w:tcPr>
            <w:tcW w:w="2976" w:type="dxa"/>
            <w:gridSpan w:val="2"/>
            <w:vAlign w:val="center"/>
          </w:tcPr>
          <w:p w14:paraId="6F91EB31" w14:textId="77777777" w:rsidR="00215CA6" w:rsidRPr="00B3715D" w:rsidRDefault="00215CA6" w:rsidP="002740BD">
            <w:pPr>
              <w:suppressAutoHyphens/>
              <w:spacing w:after="0" w:line="240" w:lineRule="auto"/>
              <w:jc w:val="center"/>
              <w:rPr>
                <w:rFonts w:ascii="Times New Roman" w:hAnsi="Times New Roman" w:cs="Times New Roman"/>
                <w:b/>
                <w:bCs/>
                <w:lang w:eastAsia="ar-SA"/>
              </w:rPr>
            </w:pPr>
            <w:r w:rsidRPr="00B3715D">
              <w:rPr>
                <w:rFonts w:ascii="Times New Roman" w:hAnsi="Times New Roman" w:cs="Times New Roman"/>
                <w:b/>
                <w:bCs/>
                <w:lang w:eastAsia="ar-SA"/>
              </w:rPr>
              <w:t>Rezultato vertinimo kriterijai:</w:t>
            </w:r>
          </w:p>
        </w:tc>
      </w:tr>
      <w:tr w:rsidR="00215CA6" w:rsidRPr="00B3715D" w14:paraId="12EEEAB1" w14:textId="77777777" w:rsidTr="005B2491">
        <w:tc>
          <w:tcPr>
            <w:tcW w:w="6091" w:type="dxa"/>
            <w:gridSpan w:val="2"/>
            <w:vMerge/>
          </w:tcPr>
          <w:p w14:paraId="6ABB62B0" w14:textId="77777777" w:rsidR="00215CA6" w:rsidRPr="00B3715D" w:rsidRDefault="00215CA6" w:rsidP="002740BD">
            <w:pPr>
              <w:suppressAutoHyphens/>
              <w:spacing w:after="0" w:line="240" w:lineRule="auto"/>
              <w:jc w:val="both"/>
              <w:rPr>
                <w:rFonts w:ascii="Times New Roman" w:hAnsi="Times New Roman" w:cs="Times New Roman"/>
                <w:b/>
                <w:highlight w:val="yellow"/>
                <w:lang w:eastAsia="ar-SA"/>
              </w:rPr>
            </w:pPr>
          </w:p>
        </w:tc>
        <w:tc>
          <w:tcPr>
            <w:tcW w:w="1134" w:type="dxa"/>
            <w:vAlign w:val="center"/>
          </w:tcPr>
          <w:p w14:paraId="50117AA3" w14:textId="2FFD068B" w:rsidR="00215CA6" w:rsidRPr="00B3715D" w:rsidRDefault="00215CA6" w:rsidP="002740BD">
            <w:pPr>
              <w:suppressAutoHyphens/>
              <w:spacing w:after="0" w:line="240" w:lineRule="auto"/>
              <w:jc w:val="center"/>
              <w:rPr>
                <w:rFonts w:ascii="Times New Roman" w:hAnsi="Times New Roman" w:cs="Times New Roman"/>
                <w:b/>
                <w:bCs/>
                <w:lang w:eastAsia="ar-SA"/>
              </w:rPr>
            </w:pPr>
            <w:r w:rsidRPr="00B3715D">
              <w:rPr>
                <w:rFonts w:ascii="Times New Roman" w:hAnsi="Times New Roman" w:cs="Times New Roman"/>
                <w:b/>
                <w:bCs/>
                <w:lang w:eastAsia="ar-SA"/>
              </w:rPr>
              <w:t>Kodas</w:t>
            </w:r>
          </w:p>
        </w:tc>
        <w:tc>
          <w:tcPr>
            <w:tcW w:w="1842" w:type="dxa"/>
            <w:vAlign w:val="center"/>
          </w:tcPr>
          <w:p w14:paraId="31C5F904" w14:textId="2BE61112" w:rsidR="00215CA6" w:rsidRPr="00B3715D" w:rsidRDefault="00215CA6" w:rsidP="002740BD">
            <w:pPr>
              <w:suppressAutoHyphens/>
              <w:spacing w:after="0" w:line="240" w:lineRule="auto"/>
              <w:jc w:val="center"/>
              <w:rPr>
                <w:rFonts w:ascii="Times New Roman" w:hAnsi="Times New Roman" w:cs="Times New Roman"/>
                <w:b/>
                <w:bCs/>
                <w:lang w:eastAsia="ar-SA"/>
              </w:rPr>
            </w:pPr>
            <w:r w:rsidRPr="00B3715D">
              <w:rPr>
                <w:rFonts w:ascii="Times New Roman" w:hAnsi="Times New Roman" w:cs="Times New Roman"/>
                <w:b/>
                <w:bCs/>
                <w:lang w:eastAsia="ar-SA"/>
              </w:rPr>
              <w:t>Pavadinimas (mato vnt.)</w:t>
            </w:r>
          </w:p>
        </w:tc>
      </w:tr>
      <w:tr w:rsidR="00CB4C5C" w:rsidRPr="00B3715D" w14:paraId="54EF8BAB" w14:textId="77777777" w:rsidTr="005B2491">
        <w:trPr>
          <w:trHeight w:val="1691"/>
        </w:trPr>
        <w:tc>
          <w:tcPr>
            <w:tcW w:w="6091" w:type="dxa"/>
            <w:gridSpan w:val="2"/>
          </w:tcPr>
          <w:p w14:paraId="62A130A8" w14:textId="381B967E" w:rsidR="00E2659C" w:rsidRPr="00B3715D" w:rsidRDefault="008C25B5" w:rsidP="00E2659C">
            <w:pPr>
              <w:pStyle w:val="Pagrindinistekstas31"/>
              <w:tabs>
                <w:tab w:val="clear" w:pos="360"/>
                <w:tab w:val="clear" w:pos="780"/>
                <w:tab w:val="left" w:pos="234"/>
              </w:tabs>
              <w:snapToGrid w:val="0"/>
              <w:rPr>
                <w:sz w:val="22"/>
                <w:szCs w:val="22"/>
              </w:rPr>
            </w:pPr>
            <w:r w:rsidRPr="00B3715D">
              <w:rPr>
                <w:bCs/>
                <w:sz w:val="22"/>
                <w:szCs w:val="22"/>
              </w:rPr>
              <w:t xml:space="preserve">Įgyvendinant programos tikslą, </w:t>
            </w:r>
            <w:r w:rsidR="00E2659C" w:rsidRPr="00B3715D">
              <w:rPr>
                <w:bCs/>
                <w:sz w:val="22"/>
                <w:szCs w:val="22"/>
              </w:rPr>
              <w:t xml:space="preserve">KRSA </w:t>
            </w:r>
            <w:r w:rsidR="00E2659C" w:rsidRPr="00B3715D">
              <w:rPr>
                <w:sz w:val="22"/>
                <w:szCs w:val="22"/>
              </w:rPr>
              <w:t>Socialinės paramos skyrius</w:t>
            </w:r>
            <w:r w:rsidRPr="00B3715D">
              <w:rPr>
                <w:sz w:val="22"/>
                <w:szCs w:val="22"/>
              </w:rPr>
              <w:t>, įgyvendinamas socialinės paramos politiką,</w:t>
            </w:r>
            <w:r w:rsidR="00E2659C" w:rsidRPr="00B3715D">
              <w:rPr>
                <w:sz w:val="22"/>
                <w:szCs w:val="22"/>
              </w:rPr>
              <w:t xml:space="preserve"> užtikrins Kauno rajono savivaldybės gyventojams LR įstatymais, LRV nutarimais ir Kauno rajon</w:t>
            </w:r>
            <w:r w:rsidRPr="00B3715D">
              <w:rPr>
                <w:sz w:val="22"/>
                <w:szCs w:val="22"/>
              </w:rPr>
              <w:t>o</w:t>
            </w:r>
            <w:r w:rsidR="00E2659C" w:rsidRPr="00B3715D">
              <w:rPr>
                <w:sz w:val="22"/>
                <w:szCs w:val="22"/>
              </w:rPr>
              <w:t xml:space="preserve"> savivaldybės tarybos sprendimais ir kitais norminiais teisės aktais, numatytos piniginės socialinės paramos skyrimą, administravimą ir mokėjimą,</w:t>
            </w:r>
            <w:r w:rsidRPr="00B3715D">
              <w:rPr>
                <w:sz w:val="22"/>
                <w:szCs w:val="22"/>
              </w:rPr>
              <w:t xml:space="preserve"> </w:t>
            </w:r>
            <w:r w:rsidR="00E2659C" w:rsidRPr="00B3715D">
              <w:rPr>
                <w:bCs/>
                <w:sz w:val="22"/>
                <w:szCs w:val="22"/>
              </w:rPr>
              <w:t>neveiksnių asmenų būklės peržiūrėjimą.</w:t>
            </w:r>
          </w:p>
          <w:p w14:paraId="1824812E" w14:textId="77777777" w:rsidR="005E451C" w:rsidRDefault="00DF6FC0" w:rsidP="00DF6FC0">
            <w:pPr>
              <w:tabs>
                <w:tab w:val="left" w:pos="255"/>
              </w:tabs>
              <w:snapToGrid w:val="0"/>
              <w:spacing w:after="0" w:line="240" w:lineRule="auto"/>
              <w:jc w:val="both"/>
              <w:rPr>
                <w:rFonts w:ascii="Times New Roman" w:eastAsia="Calibri" w:hAnsi="Times New Roman" w:cs="Times New Roman"/>
                <w:lang w:eastAsia="en-US"/>
              </w:rPr>
            </w:pPr>
            <w:r w:rsidRPr="00B3715D">
              <w:rPr>
                <w:rFonts w:ascii="Times New Roman" w:hAnsi="Times New Roman" w:cs="Times New Roman"/>
              </w:rPr>
              <w:t>Programos t</w:t>
            </w:r>
            <w:r w:rsidRPr="00B3715D">
              <w:rPr>
                <w:rFonts w:ascii="Times New Roman" w:eastAsia="Calibri" w:hAnsi="Times New Roman" w:cs="Times New Roman"/>
                <w:lang w:eastAsia="en-US"/>
              </w:rPr>
              <w:t xml:space="preserve">ikslu numatoma įgyvendinti </w:t>
            </w:r>
            <w:r w:rsidR="006F4845" w:rsidRPr="00B3715D">
              <w:rPr>
                <w:rFonts w:ascii="Times New Roman" w:eastAsia="Calibri" w:hAnsi="Times New Roman" w:cs="Times New Roman"/>
                <w:lang w:eastAsia="en-US"/>
              </w:rPr>
              <w:t>1 uždavinį</w:t>
            </w:r>
            <w:r w:rsidR="00296BA6" w:rsidRPr="00B3715D">
              <w:rPr>
                <w:rFonts w:ascii="Times New Roman" w:eastAsia="Calibri" w:hAnsi="Times New Roman" w:cs="Times New Roman"/>
                <w:lang w:eastAsia="en-US"/>
              </w:rPr>
              <w:t>.</w:t>
            </w:r>
          </w:p>
          <w:p w14:paraId="2812F578" w14:textId="4CBD604E" w:rsidR="00624D41" w:rsidRPr="00B3715D" w:rsidRDefault="00624D41" w:rsidP="00DF6FC0">
            <w:pPr>
              <w:tabs>
                <w:tab w:val="left" w:pos="255"/>
              </w:tabs>
              <w:snapToGrid w:val="0"/>
              <w:spacing w:after="0" w:line="240" w:lineRule="auto"/>
              <w:jc w:val="both"/>
              <w:rPr>
                <w:rFonts w:ascii="Times New Roman" w:eastAsia="Calibri" w:hAnsi="Times New Roman" w:cs="Times New Roman"/>
                <w:highlight w:val="red"/>
                <w:lang w:eastAsia="en-US"/>
              </w:rPr>
            </w:pPr>
          </w:p>
        </w:tc>
        <w:tc>
          <w:tcPr>
            <w:tcW w:w="1134" w:type="dxa"/>
          </w:tcPr>
          <w:p w14:paraId="09BA78F9" w14:textId="03F85DA7" w:rsidR="002740BD" w:rsidRPr="00B3715D" w:rsidRDefault="002740BD" w:rsidP="002740BD">
            <w:pPr>
              <w:suppressAutoHyphens/>
              <w:spacing w:after="0" w:line="240" w:lineRule="auto"/>
              <w:rPr>
                <w:rFonts w:ascii="Times New Roman" w:hAnsi="Times New Roman" w:cs="Times New Roman"/>
                <w:lang w:eastAsia="ar-SA"/>
              </w:rPr>
            </w:pPr>
            <w:r w:rsidRPr="00B3715D">
              <w:rPr>
                <w:rFonts w:ascii="Times New Roman" w:hAnsi="Times New Roman" w:cs="Times New Roman"/>
                <w:lang w:eastAsia="ar-SA"/>
              </w:rPr>
              <w:t>R-</w:t>
            </w:r>
            <w:r w:rsidR="006F4845" w:rsidRPr="00B3715D">
              <w:rPr>
                <w:rFonts w:ascii="Times New Roman" w:hAnsi="Times New Roman" w:cs="Times New Roman"/>
                <w:lang w:eastAsia="ar-SA"/>
              </w:rPr>
              <w:t>10</w:t>
            </w:r>
            <w:r w:rsidRPr="00B3715D">
              <w:rPr>
                <w:rFonts w:ascii="Times New Roman" w:hAnsi="Times New Roman" w:cs="Times New Roman"/>
                <w:lang w:eastAsia="ar-SA"/>
              </w:rPr>
              <w:t>.1-1</w:t>
            </w:r>
          </w:p>
          <w:p w14:paraId="428EBA33" w14:textId="1D206B39" w:rsidR="00132B72" w:rsidRPr="00B3715D" w:rsidRDefault="00132B72" w:rsidP="002740BD">
            <w:pPr>
              <w:suppressAutoHyphens/>
              <w:spacing w:after="0" w:line="240" w:lineRule="auto"/>
              <w:rPr>
                <w:rFonts w:ascii="Times New Roman" w:hAnsi="Times New Roman" w:cs="Times New Roman"/>
                <w:lang w:eastAsia="ar-SA"/>
              </w:rPr>
            </w:pPr>
          </w:p>
          <w:p w14:paraId="7FBE2951" w14:textId="3D4410CC" w:rsidR="00132B72" w:rsidRPr="00B3715D" w:rsidRDefault="00132B72" w:rsidP="002740BD">
            <w:pPr>
              <w:suppressAutoHyphens/>
              <w:spacing w:after="0" w:line="240" w:lineRule="auto"/>
              <w:rPr>
                <w:rFonts w:ascii="Times New Roman" w:hAnsi="Times New Roman" w:cs="Times New Roman"/>
                <w:lang w:eastAsia="ar-SA"/>
              </w:rPr>
            </w:pPr>
          </w:p>
          <w:p w14:paraId="64D649FB" w14:textId="77777777" w:rsidR="00132B72" w:rsidRPr="00B3715D" w:rsidRDefault="00132B72" w:rsidP="002740BD">
            <w:pPr>
              <w:suppressAutoHyphens/>
              <w:spacing w:after="0" w:line="240" w:lineRule="auto"/>
              <w:rPr>
                <w:rFonts w:ascii="Times New Roman" w:hAnsi="Times New Roman" w:cs="Times New Roman"/>
                <w:lang w:eastAsia="ar-SA"/>
              </w:rPr>
            </w:pPr>
          </w:p>
          <w:p w14:paraId="4CABD379" w14:textId="76DCA3C4" w:rsidR="00DF6FC0" w:rsidRPr="00B3715D" w:rsidRDefault="00DF6FC0" w:rsidP="002740BD">
            <w:pPr>
              <w:suppressAutoHyphens/>
              <w:spacing w:after="0" w:line="240" w:lineRule="auto"/>
              <w:rPr>
                <w:rFonts w:ascii="Times New Roman" w:hAnsi="Times New Roman" w:cs="Times New Roman"/>
                <w:lang w:eastAsia="ar-SA"/>
              </w:rPr>
            </w:pPr>
          </w:p>
          <w:p w14:paraId="7A5FB935" w14:textId="12C1333B" w:rsidR="002740BD" w:rsidRPr="00B3715D" w:rsidRDefault="002740BD" w:rsidP="0021197E">
            <w:pPr>
              <w:suppressAutoHyphens/>
              <w:spacing w:after="0" w:line="240" w:lineRule="auto"/>
              <w:rPr>
                <w:rFonts w:ascii="Times New Roman" w:hAnsi="Times New Roman" w:cs="Times New Roman"/>
                <w:lang w:eastAsia="ar-SA"/>
              </w:rPr>
            </w:pPr>
          </w:p>
        </w:tc>
        <w:tc>
          <w:tcPr>
            <w:tcW w:w="1842" w:type="dxa"/>
          </w:tcPr>
          <w:p w14:paraId="4551246F" w14:textId="57AE46A1" w:rsidR="00132B72" w:rsidRPr="00B3715D" w:rsidRDefault="00886B6C" w:rsidP="00886B6C">
            <w:pPr>
              <w:suppressAutoHyphens/>
              <w:spacing w:after="0" w:line="240" w:lineRule="auto"/>
              <w:rPr>
                <w:rFonts w:ascii="Times New Roman" w:hAnsi="Times New Roman" w:cs="Times New Roman"/>
                <w:lang w:eastAsia="ar-SA"/>
              </w:rPr>
            </w:pPr>
            <w:r w:rsidRPr="009031B3">
              <w:rPr>
                <w:rFonts w:ascii="Times New Roman" w:hAnsi="Times New Roman" w:cs="Times New Roman"/>
                <w:lang w:eastAsia="ar-SA"/>
              </w:rPr>
              <w:t>Atnaujintų arba naujų socialines paslaugas teikiančių įstaigų ir organizacijų Kauno r</w:t>
            </w:r>
            <w:r>
              <w:rPr>
                <w:rFonts w:ascii="Times New Roman" w:hAnsi="Times New Roman" w:cs="Times New Roman"/>
                <w:lang w:eastAsia="ar-SA"/>
              </w:rPr>
              <w:t>ajone skaičius</w:t>
            </w:r>
            <w:r w:rsidRPr="009031B3">
              <w:rPr>
                <w:rFonts w:ascii="Times New Roman" w:hAnsi="Times New Roman" w:cs="Times New Roman"/>
                <w:lang w:eastAsia="ar-SA"/>
              </w:rPr>
              <w:t>, vnt.</w:t>
            </w:r>
          </w:p>
        </w:tc>
      </w:tr>
    </w:tbl>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7796"/>
      </w:tblGrid>
      <w:tr w:rsidR="00624D41" w:rsidRPr="00B3715D" w14:paraId="27C17EE1" w14:textId="77777777" w:rsidTr="00892267">
        <w:tc>
          <w:tcPr>
            <w:tcW w:w="1305" w:type="dxa"/>
          </w:tcPr>
          <w:p w14:paraId="7F82664D" w14:textId="485CFC5E" w:rsidR="00624D41" w:rsidRPr="00624D41" w:rsidRDefault="00624D41" w:rsidP="003B5940">
            <w:pPr>
              <w:pStyle w:val="Antrat1"/>
              <w:jc w:val="left"/>
              <w:rPr>
                <w:rFonts w:ascii="Times New Roman" w:hAnsi="Times New Roman" w:cs="Times New Roman"/>
                <w:b/>
                <w:bCs/>
                <w:caps/>
                <w:sz w:val="22"/>
                <w:szCs w:val="22"/>
                <w:lang w:val="lt-LT"/>
              </w:rPr>
            </w:pPr>
            <w:r w:rsidRPr="00624D41">
              <w:rPr>
                <w:rFonts w:ascii="Times New Roman" w:hAnsi="Times New Roman" w:cs="Times New Roman"/>
                <w:b/>
                <w:bCs/>
                <w:sz w:val="22"/>
                <w:szCs w:val="22"/>
                <w:lang w:eastAsia="ar-SA"/>
              </w:rPr>
              <w:t>Programos u</w:t>
            </w:r>
            <w:r w:rsidRPr="00624D41">
              <w:rPr>
                <w:rFonts w:ascii="Times New Roman" w:hAnsi="Times New Roman" w:cs="Times New Roman"/>
                <w:b/>
                <w:bCs/>
                <w:sz w:val="22"/>
                <w:szCs w:val="22"/>
                <w:lang w:val="lt-LT"/>
              </w:rPr>
              <w:t>ždavinys (kodas)</w:t>
            </w:r>
          </w:p>
        </w:tc>
        <w:tc>
          <w:tcPr>
            <w:tcW w:w="7796" w:type="dxa"/>
            <w:vAlign w:val="center"/>
          </w:tcPr>
          <w:p w14:paraId="2D797670" w14:textId="13F39034" w:rsidR="00624D41" w:rsidRPr="005B2491" w:rsidRDefault="00624D41" w:rsidP="003B5940">
            <w:pPr>
              <w:suppressAutoHyphens/>
              <w:spacing w:after="0" w:line="240" w:lineRule="auto"/>
              <w:rPr>
                <w:rFonts w:ascii="Times New Roman" w:hAnsi="Times New Roman" w:cs="Times New Roman"/>
                <w:b/>
                <w:bCs/>
                <w:iCs/>
                <w:lang w:eastAsia="ar-SA"/>
              </w:rPr>
            </w:pPr>
            <w:r w:rsidRPr="005B2491">
              <w:rPr>
                <w:rFonts w:ascii="Times New Roman" w:hAnsi="Times New Roman" w:cs="Times New Roman"/>
                <w:b/>
                <w:bCs/>
                <w:iCs/>
                <w:lang w:eastAsia="ar-SA"/>
              </w:rPr>
              <w:t>Skatinti socialinę integraciją bei socialinės atskirties mažinimą</w:t>
            </w:r>
            <w:r>
              <w:rPr>
                <w:rFonts w:ascii="Times New Roman" w:hAnsi="Times New Roman" w:cs="Times New Roman"/>
                <w:b/>
                <w:bCs/>
                <w:iCs/>
                <w:lang w:eastAsia="ar-SA"/>
              </w:rPr>
              <w:t xml:space="preserve"> (</w:t>
            </w:r>
            <w:r w:rsidRPr="005B2491">
              <w:rPr>
                <w:rFonts w:ascii="Times New Roman" w:hAnsi="Times New Roman" w:cs="Times New Roman"/>
                <w:b/>
                <w:bCs/>
                <w:iCs/>
                <w:lang w:eastAsia="ar-SA"/>
              </w:rPr>
              <w:t>10.01.01</w:t>
            </w:r>
            <w:r>
              <w:rPr>
                <w:rFonts w:ascii="Times New Roman" w:hAnsi="Times New Roman" w:cs="Times New Roman"/>
                <w:b/>
                <w:bCs/>
                <w:iCs/>
                <w:lang w:eastAsia="ar-SA"/>
              </w:rPr>
              <w:t>)</w:t>
            </w:r>
          </w:p>
        </w:tc>
      </w:tr>
      <w:tr w:rsidR="00624D41" w:rsidRPr="00B3715D" w14:paraId="4E6F60C3" w14:textId="77777777" w:rsidTr="00892267">
        <w:tc>
          <w:tcPr>
            <w:tcW w:w="1305" w:type="dxa"/>
          </w:tcPr>
          <w:p w14:paraId="63F3F3B5" w14:textId="1186CED6" w:rsidR="00624D41" w:rsidRPr="00624D41" w:rsidRDefault="00624D41" w:rsidP="003B5940">
            <w:pPr>
              <w:pStyle w:val="Antrat1"/>
              <w:jc w:val="left"/>
              <w:rPr>
                <w:rFonts w:ascii="Times New Roman" w:hAnsi="Times New Roman" w:cs="Times New Roman"/>
                <w:b/>
                <w:bCs/>
                <w:sz w:val="22"/>
                <w:szCs w:val="22"/>
                <w:lang w:eastAsia="ar-SA"/>
              </w:rPr>
            </w:pPr>
            <w:r>
              <w:rPr>
                <w:rFonts w:ascii="Times New Roman" w:hAnsi="Times New Roman" w:cs="Times New Roman"/>
                <w:b/>
                <w:bCs/>
                <w:sz w:val="22"/>
                <w:szCs w:val="22"/>
                <w:lang w:eastAsia="ar-SA"/>
              </w:rPr>
              <w:t>Programos uždavinio aprašymas</w:t>
            </w:r>
          </w:p>
        </w:tc>
        <w:tc>
          <w:tcPr>
            <w:tcW w:w="7796" w:type="dxa"/>
            <w:vAlign w:val="center"/>
          </w:tcPr>
          <w:p w14:paraId="54A9792B" w14:textId="77777777" w:rsidR="00624D41" w:rsidRDefault="00624D41" w:rsidP="00624D41">
            <w:pPr>
              <w:suppressAutoHyphens/>
              <w:spacing w:after="0" w:line="240" w:lineRule="auto"/>
              <w:jc w:val="both"/>
              <w:rPr>
                <w:rFonts w:ascii="Times New Roman" w:hAnsi="Times New Roman" w:cs="Times New Roman"/>
                <w:color w:val="000000"/>
              </w:rPr>
            </w:pPr>
            <w:r w:rsidRPr="00B3715D">
              <w:rPr>
                <w:rFonts w:ascii="Times New Roman" w:hAnsi="Times New Roman" w:cs="Times New Roman"/>
                <w:bCs/>
              </w:rPr>
              <w:t xml:space="preserve">Uždaviniu siekiama Kauno rajono gyventojams skirti ir mokėti slaugos ir priežiūros (pagalbos) išlaidų tikslines kompensacijas, </w:t>
            </w:r>
            <w:r w:rsidRPr="00B3715D">
              <w:rPr>
                <w:rFonts w:ascii="Times New Roman" w:hAnsi="Times New Roman" w:cs="Times New Roman"/>
              </w:rPr>
              <w:t xml:space="preserve">vienkartinę valstybės parama, </w:t>
            </w:r>
            <w:r w:rsidRPr="00B3715D">
              <w:rPr>
                <w:rFonts w:ascii="Times New Roman" w:hAnsi="Times New Roman" w:cs="Times New Roman"/>
                <w:bCs/>
              </w:rPr>
              <w:t xml:space="preserve">išmokas vaikams, nurodytas LR Išmokų vaikams įstatyme; piniginę socialinę paramą, paramą mirties atveju, teikti </w:t>
            </w:r>
            <w:r w:rsidRPr="00B3715D">
              <w:rPr>
                <w:rFonts w:ascii="Times New Roman" w:hAnsi="Times New Roman" w:cs="Times New Roman"/>
              </w:rPr>
              <w:t xml:space="preserve">mokinių aprūpinimą mokinio reikmenimis, </w:t>
            </w:r>
            <w:r w:rsidRPr="00B3715D">
              <w:rPr>
                <w:rFonts w:ascii="Times New Roman" w:hAnsi="Times New Roman" w:cs="Times New Roman"/>
                <w:bCs/>
              </w:rPr>
              <w:t>užtikrinti neveiksnių asmenų būklės peržiūrėjimą</w:t>
            </w:r>
            <w:r w:rsidRPr="00B3715D">
              <w:rPr>
                <w:rFonts w:ascii="Times New Roman" w:hAnsi="Times New Roman" w:cs="Times New Roman"/>
              </w:rPr>
              <w:t xml:space="preserve">. Gyventojams sudarytos sąlygos prašymus skirti išmokas </w:t>
            </w:r>
            <w:r w:rsidRPr="00B3715D">
              <w:rPr>
                <w:rFonts w:ascii="Times New Roman" w:hAnsi="Times New Roman" w:cs="Times New Roman"/>
                <w:color w:val="000000"/>
              </w:rPr>
              <w:t>pateikti jiems priimtinu būdu: naudojantis Socialinės paramos šeimai informacine sistema SPIS (elektroniniu būdu), kreiptis į gyvenamosios vietos seniūniją ar į Savivaldybės administracijos darbuotoją, atsakingą už dokumentų priėmimą.</w:t>
            </w:r>
          </w:p>
          <w:p w14:paraId="6E13D023" w14:textId="77777777" w:rsidR="00624D41" w:rsidRDefault="00624D41" w:rsidP="00624D41">
            <w:pPr>
              <w:suppressAutoHyphens/>
              <w:spacing w:after="0" w:line="240" w:lineRule="auto"/>
              <w:jc w:val="both"/>
              <w:rPr>
                <w:rFonts w:ascii="Times New Roman" w:hAnsi="Times New Roman" w:cs="Times New Roman"/>
              </w:rPr>
            </w:pPr>
            <w:r w:rsidRPr="00B3715D">
              <w:rPr>
                <w:rFonts w:ascii="Times New Roman" w:hAnsi="Times New Roman" w:cs="Times New Roman"/>
              </w:rPr>
              <w:t>Uždaviniui įgyvendinti yra skirta 10 priemonių</w:t>
            </w:r>
            <w:r>
              <w:rPr>
                <w:rFonts w:ascii="Times New Roman" w:hAnsi="Times New Roman" w:cs="Times New Roman"/>
              </w:rPr>
              <w:t>.</w:t>
            </w:r>
          </w:p>
          <w:p w14:paraId="20D9611D" w14:textId="272914E8" w:rsidR="001D647C" w:rsidRPr="005B2491" w:rsidRDefault="001D647C" w:rsidP="00624D41">
            <w:pPr>
              <w:suppressAutoHyphens/>
              <w:spacing w:after="0" w:line="240" w:lineRule="auto"/>
              <w:jc w:val="both"/>
              <w:rPr>
                <w:rFonts w:ascii="Times New Roman" w:hAnsi="Times New Roman" w:cs="Times New Roman"/>
                <w:b/>
                <w:bCs/>
                <w:iCs/>
                <w:lang w:eastAsia="ar-SA"/>
              </w:rPr>
            </w:pPr>
          </w:p>
        </w:tc>
      </w:tr>
      <w:tr w:rsidR="00624D41" w:rsidRPr="00B3715D" w14:paraId="5CAAFD0B" w14:textId="77777777" w:rsidTr="00500D2B">
        <w:tc>
          <w:tcPr>
            <w:tcW w:w="9101" w:type="dxa"/>
            <w:gridSpan w:val="2"/>
          </w:tcPr>
          <w:p w14:paraId="6CC3E016" w14:textId="77777777" w:rsidR="00624D41" w:rsidRDefault="00624D41" w:rsidP="00624D41">
            <w:pPr>
              <w:suppressAutoHyphens/>
              <w:spacing w:after="0" w:line="240" w:lineRule="auto"/>
              <w:jc w:val="both"/>
              <w:rPr>
                <w:rFonts w:ascii="Times New Roman" w:hAnsi="Times New Roman" w:cs="Times New Roman"/>
                <w:b/>
              </w:rPr>
            </w:pPr>
            <w:r w:rsidRPr="00624D41">
              <w:rPr>
                <w:rFonts w:ascii="Times New Roman" w:hAnsi="Times New Roman" w:cs="Times New Roman"/>
                <w:b/>
              </w:rPr>
              <w:t>Priemonės kodas, pavadinimas, aprašymas</w:t>
            </w:r>
          </w:p>
          <w:p w14:paraId="7B43373C" w14:textId="5DA70DA8" w:rsidR="00624D41" w:rsidRPr="00624D41" w:rsidRDefault="00624D41" w:rsidP="00624D41">
            <w:pPr>
              <w:suppressAutoHyphens/>
              <w:spacing w:after="0" w:line="240" w:lineRule="auto"/>
              <w:jc w:val="both"/>
              <w:rPr>
                <w:rFonts w:ascii="Times New Roman" w:hAnsi="Times New Roman" w:cs="Times New Roman"/>
                <w:b/>
              </w:rPr>
            </w:pPr>
          </w:p>
        </w:tc>
      </w:tr>
      <w:tr w:rsidR="00624D41" w:rsidRPr="00B3715D" w14:paraId="40B36E52" w14:textId="77777777" w:rsidTr="008F4953">
        <w:tc>
          <w:tcPr>
            <w:tcW w:w="9101" w:type="dxa"/>
            <w:gridSpan w:val="2"/>
          </w:tcPr>
          <w:p w14:paraId="1A1754EE" w14:textId="77777777" w:rsidR="00624D41" w:rsidRPr="00624D41" w:rsidRDefault="00624D41" w:rsidP="00624D41">
            <w:pPr>
              <w:spacing w:after="0" w:line="240" w:lineRule="auto"/>
              <w:jc w:val="both"/>
              <w:rPr>
                <w:rFonts w:ascii="Times New Roman" w:hAnsi="Times New Roman" w:cs="Times New Roman"/>
                <w:b/>
                <w:bCs/>
              </w:rPr>
            </w:pPr>
            <w:r w:rsidRPr="00624D41">
              <w:rPr>
                <w:rFonts w:ascii="Times New Roman" w:hAnsi="Times New Roman" w:cs="Times New Roman"/>
                <w:b/>
                <w:bCs/>
              </w:rPr>
              <w:t>10.01.01.01 Tikslinės kompensacijos ir jų administravimas</w:t>
            </w:r>
          </w:p>
          <w:p w14:paraId="0C21E204" w14:textId="77777777" w:rsidR="00624D41" w:rsidRPr="00624D41" w:rsidRDefault="00624D41" w:rsidP="00624D41">
            <w:pPr>
              <w:spacing w:after="0" w:line="240" w:lineRule="auto"/>
              <w:jc w:val="both"/>
              <w:rPr>
                <w:rFonts w:ascii="Times New Roman" w:hAnsi="Times New Roman" w:cs="Times New Roman"/>
              </w:rPr>
            </w:pPr>
            <w:r w:rsidRPr="00624D41">
              <w:rPr>
                <w:rFonts w:ascii="Times New Roman" w:hAnsi="Times New Roman" w:cs="Times New Roman"/>
              </w:rPr>
              <w:t xml:space="preserve">Tikslinės kompensacijos asmenims skiriamos kompensuoti išlaidas, patirtas tenkinant jiems nustatytus specialiuosius nuolatinės slaugos ar nuolatinės priežiūros (pagalbos) poreikius. </w:t>
            </w:r>
          </w:p>
          <w:p w14:paraId="0AE865BC" w14:textId="77777777" w:rsidR="00624D41" w:rsidRPr="00624D41" w:rsidRDefault="00624D41" w:rsidP="00624D41">
            <w:pPr>
              <w:spacing w:after="0" w:line="240" w:lineRule="auto"/>
              <w:jc w:val="both"/>
              <w:rPr>
                <w:rFonts w:ascii="Times New Roman" w:hAnsi="Times New Roman" w:cs="Times New Roman"/>
              </w:rPr>
            </w:pPr>
          </w:p>
          <w:p w14:paraId="10938C35" w14:textId="77777777" w:rsidR="00624D41" w:rsidRPr="00624D41" w:rsidRDefault="00624D41" w:rsidP="00624D41">
            <w:pPr>
              <w:pStyle w:val="Sraopastraipa"/>
              <w:numPr>
                <w:ilvl w:val="3"/>
                <w:numId w:val="7"/>
              </w:numPr>
              <w:spacing w:after="0" w:line="240" w:lineRule="auto"/>
              <w:jc w:val="both"/>
              <w:rPr>
                <w:rFonts w:ascii="Times New Roman" w:hAnsi="Times New Roman" w:cs="Times New Roman"/>
                <w:b/>
                <w:bCs/>
              </w:rPr>
            </w:pPr>
            <w:r w:rsidRPr="00624D41">
              <w:rPr>
                <w:rFonts w:ascii="Times New Roman" w:hAnsi="Times New Roman" w:cs="Times New Roman"/>
                <w:b/>
                <w:bCs/>
              </w:rPr>
              <w:t>Valstybės parama ir kompensacijos</w:t>
            </w:r>
          </w:p>
          <w:p w14:paraId="0776757F" w14:textId="77777777" w:rsidR="00624D41" w:rsidRPr="00624D41" w:rsidRDefault="00624D41" w:rsidP="00624D41">
            <w:pPr>
              <w:spacing w:after="0" w:line="240" w:lineRule="auto"/>
              <w:jc w:val="both"/>
              <w:rPr>
                <w:rFonts w:ascii="Times New Roman" w:hAnsi="Times New Roman" w:cs="Times New Roman"/>
              </w:rPr>
            </w:pPr>
            <w:r w:rsidRPr="00624D41">
              <w:rPr>
                <w:rFonts w:ascii="Times New Roman" w:hAnsi="Times New Roman" w:cs="Times New Roman"/>
              </w:rPr>
              <w:t>Administruojama parama ir kompensacijos: teikiama tikslinė valstybės finansinė parama užsienyje mirusių (žuvusių) LR piliečių palaikams parvežti į Lietuvos Respubliką; vienkartinė pašalpa ginkluoto pasipriešinimo (rezistencijos) dalyviams –kariams savanoriams; kompensacijos asmenims, sužalotiems atliekant būtinąją karinę tarnybą sovietinėje armijoje; vienkartinė pašalpa žuvusių pasipriešinimo 1940–1990 metų okupacijoms dalyvių šeimoms.</w:t>
            </w:r>
          </w:p>
          <w:p w14:paraId="66862B01" w14:textId="77777777" w:rsidR="00624D41" w:rsidRPr="00624D41" w:rsidRDefault="00624D41" w:rsidP="00624D41">
            <w:pPr>
              <w:spacing w:after="0" w:line="240" w:lineRule="auto"/>
              <w:jc w:val="both"/>
              <w:rPr>
                <w:rFonts w:ascii="Times New Roman" w:hAnsi="Times New Roman" w:cs="Times New Roman"/>
              </w:rPr>
            </w:pPr>
          </w:p>
          <w:p w14:paraId="442CA319" w14:textId="77777777" w:rsidR="00624D41" w:rsidRPr="00624D41" w:rsidRDefault="00624D41" w:rsidP="00624D41">
            <w:pPr>
              <w:spacing w:after="0" w:line="240" w:lineRule="auto"/>
              <w:jc w:val="both"/>
              <w:rPr>
                <w:rFonts w:ascii="Times New Roman" w:hAnsi="Times New Roman" w:cs="Times New Roman"/>
                <w:b/>
                <w:bCs/>
              </w:rPr>
            </w:pPr>
            <w:r w:rsidRPr="00624D41">
              <w:rPr>
                <w:rFonts w:ascii="Times New Roman" w:hAnsi="Times New Roman" w:cs="Times New Roman"/>
                <w:b/>
                <w:bCs/>
              </w:rPr>
              <w:t>10.01.01.03 Išmokos vaikams ir jų administravimas</w:t>
            </w:r>
          </w:p>
          <w:p w14:paraId="7F79D8D5" w14:textId="77777777" w:rsidR="00624D41" w:rsidRPr="00624D41" w:rsidRDefault="00624D41" w:rsidP="00624D41">
            <w:pPr>
              <w:spacing w:after="0" w:line="240" w:lineRule="auto"/>
              <w:jc w:val="both"/>
              <w:rPr>
                <w:rFonts w:ascii="Times New Roman" w:hAnsi="Times New Roman" w:cs="Times New Roman"/>
              </w:rPr>
            </w:pPr>
            <w:r w:rsidRPr="00624D41">
              <w:rPr>
                <w:rFonts w:ascii="Times New Roman" w:hAnsi="Times New Roman" w:cs="Times New Roman"/>
              </w:rPr>
              <w:t xml:space="preserve">Skiriamos vienkartinės ir periodinės išmokos, užtikrinančios finansinę paramą šeimoms, auginančioms vaikus ar įvaikius, ir vaikams, netekusiems tėvų globos. Yra mokamos šios išmokų rūšys: vienkartinė išmoka vaikui, išmoka vaikui, išmoka gimus vienu metu daugiau kaip vienam vaikui, privalomosios pradinės karo tarnybos kario vaikui, išmoka besimokančio ar studijuojančio </w:t>
            </w:r>
            <w:r w:rsidRPr="00624D41">
              <w:rPr>
                <w:rFonts w:ascii="Times New Roman" w:hAnsi="Times New Roman" w:cs="Times New Roman"/>
              </w:rPr>
              <w:lastRenderedPageBreak/>
              <w:t xml:space="preserve">asmens vaiko priežiūrai, vienkartinė išmoka nėščiai moteriai, globos (rūpybos) išmoka, globos (rūpybos) išmokos tikslinis priedas, vaiko laikinosios priežiūros išmoka, vienkartinė išmoka įsikurti,  išmoka įvaikinus vaiką. Taip pat priemonės įgyvendinimo metu bus didinamas prašymų, gaunamų per SPIS (Socialinės paramos informacinę sistemą) skaičius, intensyviau viešinant elektronines paslaugas, pateikiant gyventojams išsamią informaciją ir nurodant konkrečius veiksmus, kaip prašymus pateikti per SPIS, kad kuo daugiau gyventojų visas išmokų rūšis, nurodytas LR išmokų vaikams įstatyme, galėtų gauti nesilankydami Savivaldybėje ar seniūnijoje. </w:t>
            </w:r>
          </w:p>
          <w:p w14:paraId="00807305" w14:textId="77777777" w:rsidR="00624D41" w:rsidRPr="00624D41" w:rsidRDefault="00624D41" w:rsidP="00624D41">
            <w:pPr>
              <w:spacing w:after="0" w:line="240" w:lineRule="auto"/>
              <w:jc w:val="both"/>
              <w:rPr>
                <w:rFonts w:ascii="Times New Roman" w:hAnsi="Times New Roman" w:cs="Times New Roman"/>
              </w:rPr>
            </w:pPr>
          </w:p>
          <w:p w14:paraId="5AC9423C" w14:textId="77777777" w:rsidR="00624D41" w:rsidRPr="00624D41" w:rsidRDefault="00624D41" w:rsidP="00624D41">
            <w:pPr>
              <w:spacing w:after="0" w:line="240" w:lineRule="auto"/>
              <w:jc w:val="both"/>
              <w:rPr>
                <w:rFonts w:ascii="Times New Roman" w:hAnsi="Times New Roman" w:cs="Times New Roman"/>
                <w:b/>
                <w:bCs/>
              </w:rPr>
            </w:pPr>
            <w:r w:rsidRPr="00624D41">
              <w:rPr>
                <w:rFonts w:ascii="Times New Roman" w:hAnsi="Times New Roman" w:cs="Times New Roman"/>
                <w:b/>
                <w:bCs/>
              </w:rPr>
              <w:t xml:space="preserve">10.01.01.04 Socialinė parama ir kompensacijos </w:t>
            </w:r>
          </w:p>
          <w:p w14:paraId="75FED335" w14:textId="77777777" w:rsidR="00624D41" w:rsidRPr="00624D41" w:rsidRDefault="00624D41" w:rsidP="00624D41">
            <w:pPr>
              <w:spacing w:after="0" w:line="240" w:lineRule="auto"/>
              <w:jc w:val="both"/>
              <w:rPr>
                <w:rFonts w:ascii="Times New Roman" w:hAnsi="Times New Roman" w:cs="Times New Roman"/>
              </w:rPr>
            </w:pPr>
            <w:r w:rsidRPr="00624D41">
              <w:rPr>
                <w:rFonts w:ascii="Times New Roman" w:hAnsi="Times New Roman" w:cs="Times New Roman"/>
              </w:rPr>
              <w:t>Teikiama finansinė parama gyventojams mirties atveju, kompensacijos šalies nepriklausomybės gynėjams, skiriamos kuro kompensacijos, būsto kredito kompensacijos.</w:t>
            </w:r>
          </w:p>
          <w:p w14:paraId="4BF994A2" w14:textId="77777777" w:rsidR="00624D41" w:rsidRPr="00624D41" w:rsidRDefault="00624D41" w:rsidP="00624D41">
            <w:pPr>
              <w:spacing w:after="0" w:line="240" w:lineRule="auto"/>
              <w:jc w:val="both"/>
              <w:rPr>
                <w:rFonts w:ascii="Times New Roman" w:hAnsi="Times New Roman" w:cs="Times New Roman"/>
              </w:rPr>
            </w:pPr>
          </w:p>
          <w:p w14:paraId="40C7F8C6" w14:textId="77777777" w:rsidR="00624D41" w:rsidRPr="00624D41" w:rsidRDefault="00624D41" w:rsidP="00624D41">
            <w:pPr>
              <w:spacing w:after="0" w:line="240" w:lineRule="auto"/>
              <w:jc w:val="both"/>
              <w:rPr>
                <w:rFonts w:ascii="Times New Roman" w:hAnsi="Times New Roman" w:cs="Times New Roman"/>
                <w:b/>
                <w:bCs/>
              </w:rPr>
            </w:pPr>
            <w:r w:rsidRPr="00624D41">
              <w:rPr>
                <w:rFonts w:ascii="Times New Roman" w:hAnsi="Times New Roman" w:cs="Times New Roman"/>
                <w:b/>
                <w:bCs/>
              </w:rPr>
              <w:t>10.01.01.05 Piniginė socialinė parama įstatymų nenumatytais atvejais</w:t>
            </w:r>
          </w:p>
          <w:p w14:paraId="529F8950" w14:textId="77777777" w:rsidR="00624D41" w:rsidRPr="00624D41" w:rsidRDefault="00624D41" w:rsidP="00624D41">
            <w:pPr>
              <w:spacing w:after="0" w:line="240" w:lineRule="auto"/>
              <w:jc w:val="both"/>
              <w:rPr>
                <w:rFonts w:ascii="Times New Roman" w:hAnsi="Times New Roman" w:cs="Times New Roman"/>
              </w:rPr>
            </w:pPr>
            <w:r w:rsidRPr="00624D41">
              <w:rPr>
                <w:rFonts w:ascii="Times New Roman" w:hAnsi="Times New Roman" w:cs="Times New Roman"/>
                <w:color w:val="000000"/>
              </w:rPr>
              <w:t xml:space="preserve">Gyventojams skiriama piniginė socialinė parama siekiant padėti </w:t>
            </w:r>
            <w:r w:rsidRPr="00624D41">
              <w:rPr>
                <w:rFonts w:ascii="Times New Roman" w:hAnsi="Times New Roman" w:cs="Times New Roman"/>
              </w:rPr>
              <w:t>išspręsti susidariusias sudėtingas situacijas. Y</w:t>
            </w:r>
            <w:r w:rsidRPr="00624D41">
              <w:rPr>
                <w:rFonts w:ascii="Times New Roman" w:hAnsi="Times New Roman" w:cs="Times New Roman"/>
                <w:color w:val="000000"/>
              </w:rPr>
              <w:t xml:space="preserve">ra skiriamos šios paramos rūšys: </w:t>
            </w:r>
            <w:r w:rsidRPr="00624D41">
              <w:rPr>
                <w:rFonts w:ascii="Times New Roman" w:hAnsi="Times New Roman" w:cs="Times New Roman"/>
              </w:rPr>
              <w:t>vienkartinė pašalpa, tikslinė pašalpa, periodinė pašalpa ir sąlyginė pašalpa.</w:t>
            </w:r>
            <w:r w:rsidRPr="00624D41">
              <w:rPr>
                <w:rFonts w:ascii="Times New Roman" w:hAnsi="Times New Roman" w:cs="Times New Roman"/>
                <w:color w:val="000000"/>
              </w:rPr>
              <w:t xml:space="preserve"> Parama skiriama vadovaujantis </w:t>
            </w:r>
            <w:r w:rsidRPr="00624D41">
              <w:rPr>
                <w:rFonts w:ascii="Times New Roman" w:hAnsi="Times New Roman" w:cs="Times New Roman"/>
                <w:lang w:bidi="he-IL"/>
              </w:rPr>
              <w:t>K</w:t>
            </w:r>
            <w:r w:rsidRPr="00624D41">
              <w:rPr>
                <w:rFonts w:ascii="Times New Roman" w:hAnsi="Times New Roman" w:cs="Times New Roman"/>
              </w:rPr>
              <w:t>auno rajono savivaldybės piniginės socialinės paramos įstatymų nenumatytais atvejais skyrimo tvarkos aprašu.</w:t>
            </w:r>
          </w:p>
          <w:p w14:paraId="4D63A38B" w14:textId="77777777" w:rsidR="00624D41" w:rsidRPr="00624D41" w:rsidRDefault="00624D41" w:rsidP="00624D41">
            <w:pPr>
              <w:spacing w:after="0" w:line="240" w:lineRule="auto"/>
              <w:jc w:val="both"/>
              <w:rPr>
                <w:rFonts w:ascii="Times New Roman" w:hAnsi="Times New Roman" w:cs="Times New Roman"/>
              </w:rPr>
            </w:pPr>
          </w:p>
          <w:p w14:paraId="0285F167" w14:textId="77777777" w:rsidR="00624D41" w:rsidRPr="00624D41" w:rsidRDefault="00624D41" w:rsidP="00624D41">
            <w:pPr>
              <w:spacing w:after="0" w:line="240" w:lineRule="auto"/>
              <w:jc w:val="both"/>
              <w:rPr>
                <w:rFonts w:ascii="Times New Roman" w:hAnsi="Times New Roman" w:cs="Times New Roman"/>
                <w:b/>
                <w:bCs/>
              </w:rPr>
            </w:pPr>
            <w:r w:rsidRPr="00624D41">
              <w:rPr>
                <w:rFonts w:ascii="Times New Roman" w:hAnsi="Times New Roman" w:cs="Times New Roman"/>
                <w:b/>
                <w:bCs/>
              </w:rPr>
              <w:t>10.01.01.06 Socialinė parama mokiniams (mokinio aprūpinimas mokinio reikmėmis)</w:t>
            </w:r>
          </w:p>
          <w:p w14:paraId="678AB117" w14:textId="77777777" w:rsidR="00624D41" w:rsidRPr="00624D41" w:rsidRDefault="00624D41" w:rsidP="00624D41">
            <w:pPr>
              <w:spacing w:after="0" w:line="240" w:lineRule="auto"/>
              <w:jc w:val="both"/>
              <w:rPr>
                <w:rFonts w:ascii="Times New Roman" w:hAnsi="Times New Roman" w:cs="Times New Roman"/>
              </w:rPr>
            </w:pPr>
            <w:r w:rsidRPr="00624D41">
              <w:rPr>
                <w:rFonts w:ascii="Times New Roman" w:hAnsi="Times New Roman" w:cs="Times New Roman"/>
              </w:rPr>
              <w:t>Parama skiriama mokiniams, kurie mokosi bendrojo ugdymo mokyklose, profesinio mokymo įstaigose, ikimokyklinio ugdymo mokyklose pagal priešmokyklinio ugdymo ar bendrojo ugdymo programas. Už skirtas išmokas gali būti įsigytos individualios mokymosi priemonės (pratybų sąsiuviniai, skaičiuotuvai, rašymo, braižymo, piešimo priemonės ir kt.), sportinė apranga, avalynė, drabužiai ir kiti mokiniui ugdyti būtini reikmenys.</w:t>
            </w:r>
          </w:p>
          <w:p w14:paraId="4EB8B3CC" w14:textId="77777777" w:rsidR="00624D41" w:rsidRPr="00624D41" w:rsidRDefault="00624D41" w:rsidP="00624D41">
            <w:pPr>
              <w:spacing w:after="0" w:line="240" w:lineRule="auto"/>
              <w:jc w:val="both"/>
              <w:rPr>
                <w:rFonts w:ascii="Times New Roman" w:hAnsi="Times New Roman" w:cs="Times New Roman"/>
              </w:rPr>
            </w:pPr>
          </w:p>
          <w:p w14:paraId="1ED66DEE" w14:textId="77777777" w:rsidR="00624D41" w:rsidRPr="00624D41" w:rsidRDefault="00624D41" w:rsidP="00624D41">
            <w:pPr>
              <w:spacing w:after="0" w:line="240" w:lineRule="auto"/>
              <w:jc w:val="both"/>
              <w:rPr>
                <w:rFonts w:ascii="Times New Roman" w:hAnsi="Times New Roman" w:cs="Times New Roman"/>
                <w:b/>
                <w:bCs/>
              </w:rPr>
            </w:pPr>
            <w:r w:rsidRPr="00624D41">
              <w:rPr>
                <w:rFonts w:ascii="Times New Roman" w:hAnsi="Times New Roman" w:cs="Times New Roman"/>
                <w:b/>
                <w:bCs/>
              </w:rPr>
              <w:t>10.01.01.07 Socialinių pašalpų mokėjimas</w:t>
            </w:r>
          </w:p>
          <w:p w14:paraId="23440E9E" w14:textId="77777777" w:rsidR="00624D41" w:rsidRPr="00624D41" w:rsidRDefault="00624D41" w:rsidP="00624D41">
            <w:pPr>
              <w:spacing w:after="0" w:line="240" w:lineRule="auto"/>
              <w:jc w:val="both"/>
              <w:rPr>
                <w:rFonts w:ascii="Times New Roman" w:hAnsi="Times New Roman" w:cs="Times New Roman"/>
              </w:rPr>
            </w:pPr>
            <w:r w:rsidRPr="00624D41">
              <w:rPr>
                <w:rFonts w:ascii="Times New Roman" w:hAnsi="Times New Roman" w:cs="Times New Roman"/>
                <w:color w:val="000000"/>
              </w:rPr>
              <w:t>Socialinė pašalpa mokama siekiant sudaryti sąlygas nepasiturinčioms šeimoms ar vieniems gyvenantiems asmenims gauti paramą tada, kada jos labiausiai reikia, didinti motyvaciją integruotis į darbo rinką ir išvengti skurdo. Pašalpos dydis nustatomas</w:t>
            </w:r>
            <w:r w:rsidRPr="00624D41">
              <w:rPr>
                <w:rFonts w:ascii="Times New Roman" w:hAnsi="Times New Roman" w:cs="Times New Roman"/>
              </w:rPr>
              <w:t xml:space="preserve"> įvertinus šeimos ar vieno gyvenančio asmens pajamas ir turimą turtą.</w:t>
            </w:r>
          </w:p>
          <w:p w14:paraId="04F17DFF" w14:textId="77777777" w:rsidR="00624D41" w:rsidRPr="00624D41" w:rsidRDefault="00624D41" w:rsidP="00624D41">
            <w:pPr>
              <w:spacing w:after="0" w:line="240" w:lineRule="auto"/>
              <w:jc w:val="both"/>
              <w:rPr>
                <w:rFonts w:ascii="Times New Roman" w:hAnsi="Times New Roman" w:cs="Times New Roman"/>
              </w:rPr>
            </w:pPr>
          </w:p>
          <w:p w14:paraId="3F7B54C3" w14:textId="77777777" w:rsidR="00624D41" w:rsidRPr="00624D41" w:rsidRDefault="00624D41" w:rsidP="00624D41">
            <w:pPr>
              <w:spacing w:after="0" w:line="240" w:lineRule="auto"/>
              <w:jc w:val="both"/>
              <w:rPr>
                <w:rFonts w:ascii="Times New Roman" w:hAnsi="Times New Roman" w:cs="Times New Roman"/>
                <w:b/>
                <w:bCs/>
              </w:rPr>
            </w:pPr>
            <w:r w:rsidRPr="00624D41">
              <w:rPr>
                <w:rFonts w:ascii="Times New Roman" w:hAnsi="Times New Roman" w:cs="Times New Roman"/>
                <w:b/>
                <w:bCs/>
              </w:rPr>
              <w:t>10.01.01.08 Neveiksnių asmenų būklės peržiūrėjimo užtikrinimas</w:t>
            </w:r>
          </w:p>
          <w:p w14:paraId="47B5513D" w14:textId="68F7987A" w:rsidR="00624D41" w:rsidRPr="00624D41" w:rsidRDefault="00624D41" w:rsidP="00624D41">
            <w:pPr>
              <w:spacing w:after="0" w:line="240" w:lineRule="auto"/>
              <w:jc w:val="both"/>
              <w:rPr>
                <w:rFonts w:ascii="Times New Roman" w:hAnsi="Times New Roman" w:cs="Times New Roman"/>
              </w:rPr>
            </w:pPr>
            <w:r w:rsidRPr="00624D41">
              <w:rPr>
                <w:rFonts w:ascii="Times New Roman" w:hAnsi="Times New Roman" w:cs="Times New Roman"/>
              </w:rPr>
              <w:t>Neveiksnių asmenų būklei peržiūrėti yra sudaryta</w:t>
            </w:r>
            <w:r w:rsidR="000E6D64">
              <w:rPr>
                <w:rFonts w:ascii="Times New Roman" w:hAnsi="Times New Roman" w:cs="Times New Roman"/>
              </w:rPr>
              <w:t xml:space="preserve"> </w:t>
            </w:r>
            <w:r w:rsidRPr="00624D41">
              <w:rPr>
                <w:rFonts w:ascii="Times New Roman" w:eastAsia="Calibri" w:hAnsi="Times New Roman" w:cs="Times New Roman"/>
                <w:lang w:eastAsia="ar-SA" w:bidi="lo-LA"/>
              </w:rPr>
              <w:t>Kauno rajono savivaldybės neveiksnių asmenų būklės peržiūrėjimo komisija. Pagrindinis Komisijos uždavinys – peržiūrėti neveiksnaus tam tikroje srityje asmens būklę ir priimti sprendimą dėl tikslingumo kreiptis į teismą dėl teismo sprendimo, kuriuo asmuo pripažintas neveiksniu tam tikroje srityje, peržiūrėjimo.</w:t>
            </w:r>
          </w:p>
          <w:p w14:paraId="11FA67B5" w14:textId="77777777" w:rsidR="00624D41" w:rsidRPr="00624D41" w:rsidRDefault="00624D41" w:rsidP="00624D41">
            <w:pPr>
              <w:spacing w:after="0" w:line="240" w:lineRule="auto"/>
              <w:jc w:val="both"/>
              <w:rPr>
                <w:rFonts w:ascii="Times New Roman" w:hAnsi="Times New Roman" w:cs="Times New Roman"/>
              </w:rPr>
            </w:pPr>
          </w:p>
          <w:p w14:paraId="4E69365D" w14:textId="77777777" w:rsidR="00624D41" w:rsidRPr="00624D41" w:rsidRDefault="00624D41" w:rsidP="00624D41">
            <w:pPr>
              <w:spacing w:after="0" w:line="240" w:lineRule="auto"/>
              <w:jc w:val="both"/>
              <w:rPr>
                <w:rFonts w:ascii="Times New Roman" w:hAnsi="Times New Roman" w:cs="Times New Roman"/>
                <w:b/>
                <w:bCs/>
              </w:rPr>
            </w:pPr>
            <w:r w:rsidRPr="00624D41">
              <w:rPr>
                <w:rFonts w:ascii="Times New Roman" w:hAnsi="Times New Roman" w:cs="Times New Roman"/>
                <w:b/>
                <w:bCs/>
              </w:rPr>
              <w:t>10.01.01.09 Renginių įvairioms socialinėms grupėms organizavimas</w:t>
            </w:r>
          </w:p>
          <w:p w14:paraId="35575CB0" w14:textId="77777777" w:rsidR="00624D41" w:rsidRPr="00624D41" w:rsidRDefault="00624D41" w:rsidP="00624D41">
            <w:pPr>
              <w:spacing w:after="0" w:line="240" w:lineRule="auto"/>
              <w:jc w:val="both"/>
              <w:rPr>
                <w:rFonts w:ascii="Times New Roman" w:hAnsi="Times New Roman" w:cs="Times New Roman"/>
              </w:rPr>
            </w:pPr>
            <w:r w:rsidRPr="00624D41">
              <w:rPr>
                <w:rFonts w:ascii="Times New Roman" w:hAnsi="Times New Roman" w:cs="Times New Roman"/>
              </w:rPr>
              <w:t>Kauno rajono gyventojams organizuojami šie renginiai: Neįgaliųjų sporto šventė „Pabūkime kartu“, Socialinių darbuotojų profesinė šventė, Globėjo dienos šventė, Pagyvenusių žmonių šventė, Tarptautinė neįgaliųjų diena, velykiniai ir kalėdiniai sveikinimai  vaikų ir suaugusių asmenų, gaunančių socialines paslaugas globos įstaigose, vaikų dienos centruose, krizių centre, ilgaamžių Savivaldybės gyventojų sveikinimai ir kt.</w:t>
            </w:r>
          </w:p>
          <w:p w14:paraId="1B5255D4" w14:textId="6FA1D11C" w:rsidR="00624D41" w:rsidRPr="00624D41" w:rsidRDefault="00624D41" w:rsidP="00560C15">
            <w:pPr>
              <w:widowControl w:val="0"/>
              <w:tabs>
                <w:tab w:val="num" w:pos="1134"/>
              </w:tabs>
              <w:suppressAutoHyphens/>
              <w:spacing w:after="0" w:line="240" w:lineRule="auto"/>
              <w:jc w:val="both"/>
              <w:rPr>
                <w:rFonts w:ascii="Times New Roman" w:hAnsi="Times New Roman" w:cs="Times New Roman"/>
                <w:bCs/>
              </w:rPr>
            </w:pPr>
          </w:p>
        </w:tc>
      </w:tr>
    </w:tbl>
    <w:p w14:paraId="3BF88D5E" w14:textId="77777777" w:rsidR="00C5776F" w:rsidRPr="00B3715D" w:rsidRDefault="00C5776F" w:rsidP="00B52024">
      <w:pPr>
        <w:suppressAutoHyphens/>
        <w:spacing w:after="0" w:line="240" w:lineRule="auto"/>
        <w:rPr>
          <w:rFonts w:ascii="Times New Roman" w:hAnsi="Times New Roman" w:cs="Times New Roman"/>
          <w:sz w:val="24"/>
          <w:szCs w:val="24"/>
          <w:lang w:eastAsia="ar-SA"/>
        </w:rPr>
      </w:pPr>
    </w:p>
    <w:tbl>
      <w:tblPr>
        <w:tblpPr w:leftFromText="180" w:rightFromText="180" w:vertAnchor="text" w:tblpX="108"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3652"/>
        <w:gridCol w:w="1134"/>
        <w:gridCol w:w="1984"/>
      </w:tblGrid>
      <w:tr w:rsidR="004328D8" w:rsidRPr="00B3715D" w14:paraId="5AC503D0" w14:textId="77777777" w:rsidTr="00F82174">
        <w:tc>
          <w:tcPr>
            <w:tcW w:w="2439" w:type="dxa"/>
          </w:tcPr>
          <w:p w14:paraId="28B9DE7E" w14:textId="35EF83DB" w:rsidR="004328D8" w:rsidRPr="00B3715D" w:rsidRDefault="004328D8" w:rsidP="00A835E5">
            <w:pPr>
              <w:pStyle w:val="Antrat1"/>
              <w:jc w:val="left"/>
              <w:rPr>
                <w:rFonts w:ascii="Times New Roman" w:hAnsi="Times New Roman" w:cs="Times New Roman"/>
                <w:b/>
                <w:bCs/>
                <w:caps/>
                <w:sz w:val="22"/>
                <w:szCs w:val="22"/>
                <w:lang w:val="lt-LT"/>
              </w:rPr>
            </w:pPr>
            <w:r w:rsidRPr="00B3715D">
              <w:rPr>
                <w:rFonts w:ascii="Times New Roman" w:hAnsi="Times New Roman" w:cs="Times New Roman"/>
                <w:b/>
                <w:bCs/>
                <w:sz w:val="22"/>
                <w:szCs w:val="22"/>
                <w:lang w:val="lt-LT"/>
              </w:rPr>
              <w:t>Programos tikslas</w:t>
            </w:r>
            <w:r>
              <w:rPr>
                <w:rFonts w:ascii="Times New Roman" w:hAnsi="Times New Roman" w:cs="Times New Roman"/>
                <w:b/>
                <w:bCs/>
                <w:sz w:val="22"/>
                <w:szCs w:val="22"/>
                <w:lang w:val="lt-LT"/>
              </w:rPr>
              <w:t xml:space="preserve"> (kodas)</w:t>
            </w:r>
          </w:p>
        </w:tc>
        <w:tc>
          <w:tcPr>
            <w:tcW w:w="6770" w:type="dxa"/>
            <w:gridSpan w:val="3"/>
            <w:vAlign w:val="center"/>
          </w:tcPr>
          <w:p w14:paraId="105CFF90" w14:textId="139274FC" w:rsidR="004328D8" w:rsidRPr="00C73BA8" w:rsidRDefault="004328D8" w:rsidP="00A835E5">
            <w:pPr>
              <w:suppressAutoHyphens/>
              <w:spacing w:after="0" w:line="240" w:lineRule="auto"/>
              <w:rPr>
                <w:rFonts w:ascii="Times New Roman" w:hAnsi="Times New Roman" w:cs="Times New Roman"/>
                <w:b/>
                <w:bCs/>
                <w:iCs/>
                <w:lang w:eastAsia="ar-SA"/>
              </w:rPr>
            </w:pPr>
            <w:r w:rsidRPr="00C73BA8">
              <w:rPr>
                <w:rFonts w:ascii="Times New Roman" w:hAnsi="Times New Roman" w:cs="Times New Roman"/>
                <w:b/>
                <w:bCs/>
                <w:iCs/>
                <w:lang w:eastAsia="ar-SA"/>
              </w:rPr>
              <w:t>Socialinių paslaugų plėtojimas</w:t>
            </w:r>
            <w:r>
              <w:rPr>
                <w:rFonts w:ascii="Times New Roman" w:hAnsi="Times New Roman" w:cs="Times New Roman"/>
                <w:b/>
                <w:bCs/>
                <w:iCs/>
                <w:lang w:eastAsia="ar-SA"/>
              </w:rPr>
              <w:t xml:space="preserve"> (</w:t>
            </w:r>
            <w:r w:rsidRPr="00C73BA8">
              <w:rPr>
                <w:rFonts w:ascii="Times New Roman" w:hAnsi="Times New Roman" w:cs="Times New Roman"/>
                <w:b/>
                <w:bCs/>
                <w:iCs/>
                <w:lang w:eastAsia="ar-SA"/>
              </w:rPr>
              <w:t>10.02</w:t>
            </w:r>
            <w:r>
              <w:rPr>
                <w:rFonts w:ascii="Times New Roman" w:hAnsi="Times New Roman" w:cs="Times New Roman"/>
                <w:b/>
                <w:bCs/>
                <w:iCs/>
                <w:lang w:eastAsia="ar-SA"/>
              </w:rPr>
              <w:t>)</w:t>
            </w:r>
          </w:p>
        </w:tc>
      </w:tr>
      <w:tr w:rsidR="00B52024" w:rsidRPr="00B3715D" w14:paraId="3D824545" w14:textId="77777777" w:rsidTr="006C7C73">
        <w:tc>
          <w:tcPr>
            <w:tcW w:w="6091" w:type="dxa"/>
            <w:gridSpan w:val="2"/>
            <w:vMerge w:val="restart"/>
          </w:tcPr>
          <w:p w14:paraId="518B0861" w14:textId="77777777" w:rsidR="004328D8" w:rsidRDefault="004328D8" w:rsidP="00C73BA8">
            <w:pPr>
              <w:suppressAutoHyphens/>
              <w:spacing w:after="0" w:line="240" w:lineRule="auto"/>
              <w:jc w:val="center"/>
              <w:rPr>
                <w:rFonts w:ascii="Times New Roman" w:hAnsi="Times New Roman" w:cs="Times New Roman"/>
                <w:b/>
                <w:lang w:eastAsia="ar-SA"/>
              </w:rPr>
            </w:pPr>
          </w:p>
          <w:p w14:paraId="53302DDC" w14:textId="14DDE122" w:rsidR="00B52024" w:rsidRPr="00B3715D" w:rsidRDefault="004328D8" w:rsidP="00C73BA8">
            <w:pPr>
              <w:suppressAutoHyphens/>
              <w:spacing w:after="0" w:line="240" w:lineRule="auto"/>
              <w:jc w:val="center"/>
              <w:rPr>
                <w:rFonts w:ascii="Times New Roman" w:hAnsi="Times New Roman" w:cs="Times New Roman"/>
                <w:b/>
                <w:lang w:eastAsia="ar-SA"/>
              </w:rPr>
            </w:pPr>
            <w:r>
              <w:rPr>
                <w:rFonts w:ascii="Times New Roman" w:hAnsi="Times New Roman" w:cs="Times New Roman"/>
                <w:b/>
                <w:lang w:eastAsia="ar-SA"/>
              </w:rPr>
              <w:t>Programos t</w:t>
            </w:r>
            <w:r w:rsidR="00B52024" w:rsidRPr="00B3715D">
              <w:rPr>
                <w:rFonts w:ascii="Times New Roman" w:hAnsi="Times New Roman" w:cs="Times New Roman"/>
                <w:b/>
                <w:lang w:eastAsia="ar-SA"/>
              </w:rPr>
              <w:t>ikslo aprašymas</w:t>
            </w:r>
          </w:p>
        </w:tc>
        <w:tc>
          <w:tcPr>
            <w:tcW w:w="3118" w:type="dxa"/>
            <w:gridSpan w:val="2"/>
            <w:vAlign w:val="center"/>
          </w:tcPr>
          <w:p w14:paraId="7A5C2EF4" w14:textId="42D14F25" w:rsidR="00B52024" w:rsidRPr="00B3715D" w:rsidRDefault="00B52024" w:rsidP="00A835E5">
            <w:pPr>
              <w:suppressAutoHyphens/>
              <w:spacing w:after="0" w:line="240" w:lineRule="auto"/>
              <w:jc w:val="center"/>
              <w:rPr>
                <w:rFonts w:ascii="Times New Roman" w:hAnsi="Times New Roman" w:cs="Times New Roman"/>
                <w:b/>
                <w:bCs/>
                <w:lang w:eastAsia="ar-SA"/>
              </w:rPr>
            </w:pPr>
            <w:r w:rsidRPr="00B3715D">
              <w:rPr>
                <w:rFonts w:ascii="Times New Roman" w:hAnsi="Times New Roman" w:cs="Times New Roman"/>
                <w:b/>
                <w:bCs/>
                <w:lang w:eastAsia="ar-SA"/>
              </w:rPr>
              <w:t>Rezultato vertinimo kriterijai</w:t>
            </w:r>
          </w:p>
        </w:tc>
      </w:tr>
      <w:tr w:rsidR="00B52024" w:rsidRPr="00B3715D" w14:paraId="449802B3" w14:textId="77777777" w:rsidTr="006C7C73">
        <w:tc>
          <w:tcPr>
            <w:tcW w:w="6091" w:type="dxa"/>
            <w:gridSpan w:val="2"/>
            <w:vMerge/>
          </w:tcPr>
          <w:p w14:paraId="49A84102" w14:textId="77777777" w:rsidR="00B52024" w:rsidRPr="00B3715D" w:rsidRDefault="00B52024" w:rsidP="00A835E5">
            <w:pPr>
              <w:suppressAutoHyphens/>
              <w:spacing w:after="0" w:line="240" w:lineRule="auto"/>
              <w:jc w:val="both"/>
              <w:rPr>
                <w:rFonts w:ascii="Times New Roman" w:hAnsi="Times New Roman" w:cs="Times New Roman"/>
                <w:b/>
                <w:highlight w:val="yellow"/>
                <w:lang w:eastAsia="ar-SA"/>
              </w:rPr>
            </w:pPr>
          </w:p>
        </w:tc>
        <w:tc>
          <w:tcPr>
            <w:tcW w:w="1134" w:type="dxa"/>
            <w:vAlign w:val="center"/>
          </w:tcPr>
          <w:p w14:paraId="56D2B481" w14:textId="77777777" w:rsidR="00B52024" w:rsidRPr="00B3715D" w:rsidRDefault="00B52024" w:rsidP="00A835E5">
            <w:pPr>
              <w:suppressAutoHyphens/>
              <w:spacing w:after="0" w:line="240" w:lineRule="auto"/>
              <w:jc w:val="center"/>
              <w:rPr>
                <w:rFonts w:ascii="Times New Roman" w:hAnsi="Times New Roman" w:cs="Times New Roman"/>
                <w:b/>
                <w:bCs/>
                <w:lang w:eastAsia="ar-SA"/>
              </w:rPr>
            </w:pPr>
            <w:r w:rsidRPr="00B3715D">
              <w:rPr>
                <w:rFonts w:ascii="Times New Roman" w:hAnsi="Times New Roman" w:cs="Times New Roman"/>
                <w:b/>
                <w:bCs/>
                <w:lang w:eastAsia="ar-SA"/>
              </w:rPr>
              <w:t>Kodas</w:t>
            </w:r>
          </w:p>
        </w:tc>
        <w:tc>
          <w:tcPr>
            <w:tcW w:w="1984" w:type="dxa"/>
            <w:vAlign w:val="center"/>
          </w:tcPr>
          <w:p w14:paraId="6C639D57" w14:textId="77777777" w:rsidR="00B52024" w:rsidRPr="00B3715D" w:rsidRDefault="00B52024" w:rsidP="00A835E5">
            <w:pPr>
              <w:suppressAutoHyphens/>
              <w:spacing w:after="0" w:line="240" w:lineRule="auto"/>
              <w:jc w:val="center"/>
              <w:rPr>
                <w:rFonts w:ascii="Times New Roman" w:hAnsi="Times New Roman" w:cs="Times New Roman"/>
                <w:b/>
                <w:bCs/>
                <w:lang w:eastAsia="ar-SA"/>
              </w:rPr>
            </w:pPr>
            <w:r w:rsidRPr="00B3715D">
              <w:rPr>
                <w:rFonts w:ascii="Times New Roman" w:hAnsi="Times New Roman" w:cs="Times New Roman"/>
                <w:b/>
                <w:bCs/>
                <w:lang w:eastAsia="ar-SA"/>
              </w:rPr>
              <w:t>Pavadinimas (mato vnt.)</w:t>
            </w:r>
          </w:p>
        </w:tc>
      </w:tr>
      <w:tr w:rsidR="00B52024" w:rsidRPr="00B3715D" w14:paraId="5420C17A" w14:textId="77777777" w:rsidTr="006C7C73">
        <w:trPr>
          <w:trHeight w:val="2350"/>
        </w:trPr>
        <w:tc>
          <w:tcPr>
            <w:tcW w:w="6091" w:type="dxa"/>
            <w:gridSpan w:val="2"/>
          </w:tcPr>
          <w:p w14:paraId="25607662" w14:textId="6DA3DED4" w:rsidR="008C25B5" w:rsidRPr="00B3715D" w:rsidRDefault="008C25B5" w:rsidP="00A835E5">
            <w:pPr>
              <w:pStyle w:val="Pagrindinistekstas31"/>
              <w:tabs>
                <w:tab w:val="clear" w:pos="360"/>
                <w:tab w:val="clear" w:pos="780"/>
                <w:tab w:val="left" w:pos="234"/>
              </w:tabs>
              <w:snapToGrid w:val="0"/>
              <w:rPr>
                <w:sz w:val="22"/>
                <w:szCs w:val="22"/>
              </w:rPr>
            </w:pPr>
            <w:r w:rsidRPr="00B3715D">
              <w:rPr>
                <w:bCs/>
                <w:sz w:val="22"/>
                <w:szCs w:val="22"/>
              </w:rPr>
              <w:lastRenderedPageBreak/>
              <w:t xml:space="preserve">Įgyvendinant programos tikslą, KRSA </w:t>
            </w:r>
            <w:r w:rsidRPr="00B3715D">
              <w:rPr>
                <w:sz w:val="22"/>
                <w:szCs w:val="22"/>
              </w:rPr>
              <w:t xml:space="preserve">Socialinės paramos skyrius, įgyvendinamas socialinių paslaugų politiką, </w:t>
            </w:r>
            <w:r w:rsidRPr="00B3715D">
              <w:rPr>
                <w:bCs/>
                <w:sz w:val="22"/>
                <w:szCs w:val="22"/>
              </w:rPr>
              <w:t>planuos ir organizuos socialinių paslaugų teikimą Kauno rajono gyventojams iš Savivaldybės biudžeto lėšų, LR v</w:t>
            </w:r>
            <w:r w:rsidRPr="00B3715D">
              <w:rPr>
                <w:sz w:val="22"/>
                <w:szCs w:val="22"/>
              </w:rPr>
              <w:t>alstybės biudžeto lėšų, LR valstybės biudžeto specialiųjų tikslinių dotacijų ir kt. finansavimo šaltinių.</w:t>
            </w:r>
            <w:r w:rsidRPr="00B3715D">
              <w:rPr>
                <w:bCs/>
                <w:sz w:val="22"/>
                <w:szCs w:val="22"/>
              </w:rPr>
              <w:t xml:space="preserve"> </w:t>
            </w:r>
            <w:r w:rsidRPr="00B3715D">
              <w:rPr>
                <w:sz w:val="22"/>
                <w:szCs w:val="22"/>
              </w:rPr>
              <w:t xml:space="preserve">Socialinių paslaugų teikimas </w:t>
            </w:r>
            <w:r w:rsidRPr="00B3715D">
              <w:rPr>
                <w:rFonts w:cs="Arial"/>
                <w:sz w:val="22"/>
                <w:szCs w:val="22"/>
              </w:rPr>
              <w:t>organizuojamas taip, kad sudarytų sąlygas asmeniui (šeimai) ugdyti ar stiprinti gebėjimus ir galimybes spręsti savo socialines problemas, palaikyti socialinius ryšius su visuomene, taip pat padėti įveikti socialinę atskirtį. Socialinės paslaugos teikiamos neįgaliesiems, senyvo amžiaus asmenims, šeimoms, auginančioms vaikus, vaikams, likusiems be tėvų globos</w:t>
            </w:r>
            <w:r w:rsidR="00984CB5">
              <w:rPr>
                <w:rFonts w:cs="Arial"/>
                <w:sz w:val="22"/>
                <w:szCs w:val="22"/>
              </w:rPr>
              <w:t>, socialinę riziką patiriantiems asmenims (šeimoms)</w:t>
            </w:r>
            <w:r w:rsidRPr="00B3715D">
              <w:rPr>
                <w:rFonts w:cs="Arial"/>
                <w:sz w:val="22"/>
                <w:szCs w:val="22"/>
              </w:rPr>
              <w:t xml:space="preserve">. </w:t>
            </w:r>
            <w:r w:rsidRPr="00B3715D">
              <w:rPr>
                <w:bCs/>
                <w:sz w:val="22"/>
                <w:szCs w:val="22"/>
              </w:rPr>
              <w:t>Savivaldybės biudžetinės įstaigos (Kauno rajono socialinių paslaugų centras, Vaiko gerovės centras „Gynia“, Čekiškės socialinės globos ir priežiūros namai) užtikrins teikiamų socialinių paslaugų tęstinumą, gerins jų kokybę ir plės paslaugų tinklą</w:t>
            </w:r>
            <w:r w:rsidRPr="00B3715D">
              <w:rPr>
                <w:sz w:val="22"/>
                <w:szCs w:val="22"/>
              </w:rPr>
              <w:t xml:space="preserve">. </w:t>
            </w:r>
            <w:r w:rsidR="008147F2">
              <w:rPr>
                <w:sz w:val="22"/>
                <w:szCs w:val="22"/>
              </w:rPr>
              <w:t>U</w:t>
            </w:r>
            <w:r w:rsidRPr="00B3715D">
              <w:rPr>
                <w:sz w:val="22"/>
                <w:szCs w:val="22"/>
              </w:rPr>
              <w:t>žtikrin</w:t>
            </w:r>
            <w:r w:rsidR="008147F2">
              <w:rPr>
                <w:sz w:val="22"/>
                <w:szCs w:val="22"/>
              </w:rPr>
              <w:t>ant</w:t>
            </w:r>
            <w:r w:rsidRPr="00B3715D">
              <w:rPr>
                <w:sz w:val="22"/>
                <w:szCs w:val="22"/>
              </w:rPr>
              <w:t xml:space="preserve"> socialinių paslaugų prieinamumą</w:t>
            </w:r>
            <w:r w:rsidR="008147F2">
              <w:rPr>
                <w:sz w:val="22"/>
                <w:szCs w:val="22"/>
              </w:rPr>
              <w:t xml:space="preserve"> </w:t>
            </w:r>
            <w:r w:rsidRPr="00B3715D">
              <w:rPr>
                <w:sz w:val="22"/>
                <w:szCs w:val="22"/>
              </w:rPr>
              <w:t xml:space="preserve">Kauno rajono gyventojams, paslaugos, kurių Savivaldybė neturi galimybių teikti, </w:t>
            </w:r>
            <w:r w:rsidR="00984CB5">
              <w:rPr>
                <w:sz w:val="22"/>
                <w:szCs w:val="22"/>
              </w:rPr>
              <w:t>organizuojamos bendradarbiaujant su nevyriausybinėmis organizacijomis ar kitų savivaldybių socialinių paslaugų įstaigomis</w:t>
            </w:r>
            <w:r w:rsidRPr="00B3715D">
              <w:rPr>
                <w:sz w:val="22"/>
                <w:szCs w:val="22"/>
              </w:rPr>
              <w:t xml:space="preserve">. </w:t>
            </w:r>
          </w:p>
          <w:p w14:paraId="6B984868" w14:textId="77777777" w:rsidR="00B52024" w:rsidRDefault="00B52024" w:rsidP="00A835E5">
            <w:pPr>
              <w:tabs>
                <w:tab w:val="left" w:pos="255"/>
              </w:tabs>
              <w:snapToGrid w:val="0"/>
              <w:spacing w:after="0" w:line="240" w:lineRule="auto"/>
              <w:jc w:val="both"/>
              <w:rPr>
                <w:rFonts w:ascii="Times New Roman" w:eastAsia="Calibri" w:hAnsi="Times New Roman" w:cs="Times New Roman"/>
                <w:lang w:eastAsia="en-US"/>
              </w:rPr>
            </w:pPr>
            <w:r w:rsidRPr="00B3715D">
              <w:rPr>
                <w:rFonts w:ascii="Times New Roman" w:hAnsi="Times New Roman" w:cs="Times New Roman"/>
              </w:rPr>
              <w:t>Programos t</w:t>
            </w:r>
            <w:r w:rsidRPr="00B3715D">
              <w:rPr>
                <w:rFonts w:ascii="Times New Roman" w:eastAsia="Calibri" w:hAnsi="Times New Roman" w:cs="Times New Roman"/>
                <w:lang w:eastAsia="en-US"/>
              </w:rPr>
              <w:t>ikslu numatoma įgyvendinti 1 uždavinį.</w:t>
            </w:r>
          </w:p>
          <w:p w14:paraId="6D6C35E8" w14:textId="3A4B08AB" w:rsidR="004328D8" w:rsidRPr="00B3715D" w:rsidRDefault="004328D8" w:rsidP="00A835E5">
            <w:pPr>
              <w:tabs>
                <w:tab w:val="left" w:pos="255"/>
              </w:tabs>
              <w:snapToGrid w:val="0"/>
              <w:spacing w:after="0" w:line="240" w:lineRule="auto"/>
              <w:jc w:val="both"/>
              <w:rPr>
                <w:rFonts w:ascii="Times New Roman" w:eastAsia="Calibri" w:hAnsi="Times New Roman" w:cs="Times New Roman"/>
                <w:highlight w:val="red"/>
                <w:lang w:eastAsia="en-US"/>
              </w:rPr>
            </w:pPr>
          </w:p>
        </w:tc>
        <w:tc>
          <w:tcPr>
            <w:tcW w:w="1134" w:type="dxa"/>
          </w:tcPr>
          <w:p w14:paraId="6B5CF60C" w14:textId="38DD8FD3" w:rsidR="00B52024" w:rsidRPr="00B3715D" w:rsidRDefault="00B52024" w:rsidP="00A835E5">
            <w:pPr>
              <w:suppressAutoHyphens/>
              <w:spacing w:after="0" w:line="240" w:lineRule="auto"/>
              <w:rPr>
                <w:rFonts w:ascii="Times New Roman" w:hAnsi="Times New Roman" w:cs="Times New Roman"/>
                <w:lang w:eastAsia="ar-SA"/>
              </w:rPr>
            </w:pPr>
            <w:r w:rsidRPr="00B3715D">
              <w:rPr>
                <w:rFonts w:ascii="Times New Roman" w:hAnsi="Times New Roman" w:cs="Times New Roman"/>
                <w:lang w:eastAsia="ar-SA"/>
              </w:rPr>
              <w:t>R-10.</w:t>
            </w:r>
            <w:r w:rsidR="00022B6C" w:rsidRPr="00B3715D">
              <w:rPr>
                <w:rFonts w:ascii="Times New Roman" w:hAnsi="Times New Roman" w:cs="Times New Roman"/>
                <w:lang w:eastAsia="ar-SA"/>
              </w:rPr>
              <w:t>2</w:t>
            </w:r>
            <w:r w:rsidRPr="00B3715D">
              <w:rPr>
                <w:rFonts w:ascii="Times New Roman" w:hAnsi="Times New Roman" w:cs="Times New Roman"/>
                <w:lang w:eastAsia="ar-SA"/>
              </w:rPr>
              <w:t>-1</w:t>
            </w:r>
          </w:p>
          <w:p w14:paraId="6858126F" w14:textId="77777777" w:rsidR="00B52024" w:rsidRPr="00B3715D" w:rsidRDefault="00B52024" w:rsidP="00A835E5">
            <w:pPr>
              <w:suppressAutoHyphens/>
              <w:spacing w:after="0" w:line="240" w:lineRule="auto"/>
              <w:rPr>
                <w:rFonts w:ascii="Times New Roman" w:hAnsi="Times New Roman" w:cs="Times New Roman"/>
                <w:lang w:eastAsia="ar-SA"/>
              </w:rPr>
            </w:pPr>
          </w:p>
          <w:p w14:paraId="15C811B5" w14:textId="77777777" w:rsidR="00B52024" w:rsidRPr="00B3715D" w:rsidRDefault="00B52024" w:rsidP="00A835E5">
            <w:pPr>
              <w:suppressAutoHyphens/>
              <w:spacing w:after="0" w:line="240" w:lineRule="auto"/>
              <w:rPr>
                <w:rFonts w:ascii="Times New Roman" w:hAnsi="Times New Roman" w:cs="Times New Roman"/>
                <w:lang w:eastAsia="ar-SA"/>
              </w:rPr>
            </w:pPr>
          </w:p>
          <w:p w14:paraId="375BF704" w14:textId="77777777" w:rsidR="00B52024" w:rsidRPr="00B3715D" w:rsidRDefault="00B52024" w:rsidP="00A835E5">
            <w:pPr>
              <w:suppressAutoHyphens/>
              <w:spacing w:after="0" w:line="240" w:lineRule="auto"/>
              <w:rPr>
                <w:rFonts w:ascii="Times New Roman" w:hAnsi="Times New Roman" w:cs="Times New Roman"/>
                <w:lang w:eastAsia="ar-SA"/>
              </w:rPr>
            </w:pPr>
          </w:p>
          <w:p w14:paraId="5E201903" w14:textId="77777777" w:rsidR="00B52024" w:rsidRPr="00B3715D" w:rsidRDefault="00B52024" w:rsidP="00A835E5">
            <w:pPr>
              <w:suppressAutoHyphens/>
              <w:spacing w:after="0" w:line="240" w:lineRule="auto"/>
              <w:rPr>
                <w:rFonts w:ascii="Times New Roman" w:hAnsi="Times New Roman" w:cs="Times New Roman"/>
                <w:lang w:eastAsia="ar-SA"/>
              </w:rPr>
            </w:pPr>
          </w:p>
          <w:p w14:paraId="106C69A6" w14:textId="77777777" w:rsidR="00B52024" w:rsidRPr="00B3715D" w:rsidRDefault="00B52024" w:rsidP="00A835E5">
            <w:pPr>
              <w:suppressAutoHyphens/>
              <w:spacing w:after="0" w:line="240" w:lineRule="auto"/>
              <w:rPr>
                <w:rFonts w:ascii="Times New Roman" w:hAnsi="Times New Roman" w:cs="Times New Roman"/>
                <w:lang w:eastAsia="ar-SA"/>
              </w:rPr>
            </w:pPr>
          </w:p>
        </w:tc>
        <w:tc>
          <w:tcPr>
            <w:tcW w:w="1984" w:type="dxa"/>
          </w:tcPr>
          <w:p w14:paraId="2A1DCBD0" w14:textId="1515FFFB" w:rsidR="006A23F4" w:rsidRDefault="006A23F4" w:rsidP="00A835E5">
            <w:pPr>
              <w:suppressAutoHyphens/>
              <w:spacing w:after="0" w:line="240" w:lineRule="auto"/>
              <w:rPr>
                <w:rFonts w:ascii="Times New Roman" w:hAnsi="Times New Roman" w:cs="Times New Roman"/>
                <w:lang w:eastAsia="ar-SA"/>
              </w:rPr>
            </w:pPr>
            <w:r w:rsidRPr="009A19E8">
              <w:rPr>
                <w:rFonts w:ascii="Times New Roman" w:hAnsi="Times New Roman" w:cs="Times New Roman"/>
                <w:lang w:eastAsia="ar-SA"/>
              </w:rPr>
              <w:t>Asmenų prašymų gauti socialines globos paslaugas patenkinimas</w:t>
            </w:r>
            <w:r>
              <w:rPr>
                <w:rFonts w:ascii="Times New Roman" w:hAnsi="Times New Roman" w:cs="Times New Roman"/>
                <w:lang w:eastAsia="ar-SA"/>
              </w:rPr>
              <w:t xml:space="preserve">, proc. </w:t>
            </w:r>
          </w:p>
          <w:p w14:paraId="246F1F43" w14:textId="77777777" w:rsidR="00B52024" w:rsidRPr="006A23F4" w:rsidRDefault="00B52024" w:rsidP="006A23F4">
            <w:pPr>
              <w:jc w:val="center"/>
              <w:rPr>
                <w:rFonts w:ascii="Times New Roman" w:hAnsi="Times New Roman" w:cs="Times New Roman"/>
                <w:lang w:eastAsia="ar-SA"/>
              </w:rPr>
            </w:pPr>
          </w:p>
        </w:tc>
      </w:tr>
    </w:tbl>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7938"/>
      </w:tblGrid>
      <w:tr w:rsidR="004328D8" w:rsidRPr="00B3715D" w14:paraId="1346C499" w14:textId="77777777" w:rsidTr="00A032C3">
        <w:tc>
          <w:tcPr>
            <w:tcW w:w="1305" w:type="dxa"/>
          </w:tcPr>
          <w:p w14:paraId="668D8A84" w14:textId="55BE8454" w:rsidR="004328D8" w:rsidRPr="004328D8" w:rsidRDefault="004328D8" w:rsidP="00DA17D8">
            <w:pPr>
              <w:pStyle w:val="Antrat1"/>
              <w:jc w:val="left"/>
              <w:rPr>
                <w:rFonts w:ascii="Times New Roman" w:hAnsi="Times New Roman" w:cs="Times New Roman"/>
                <w:b/>
                <w:bCs/>
                <w:caps/>
                <w:sz w:val="22"/>
                <w:szCs w:val="22"/>
                <w:lang w:val="lt-LT"/>
              </w:rPr>
            </w:pPr>
            <w:r w:rsidRPr="00B3715D">
              <w:rPr>
                <w:rFonts w:ascii="Times New Roman" w:hAnsi="Times New Roman" w:cs="Times New Roman"/>
                <w:sz w:val="24"/>
                <w:szCs w:val="24"/>
                <w:lang w:eastAsia="ar-SA"/>
              </w:rPr>
              <w:tab/>
            </w:r>
            <w:r w:rsidRPr="004328D8">
              <w:rPr>
                <w:rFonts w:ascii="Times New Roman" w:hAnsi="Times New Roman" w:cs="Times New Roman"/>
                <w:b/>
                <w:bCs/>
                <w:sz w:val="22"/>
                <w:szCs w:val="22"/>
                <w:lang w:eastAsia="ar-SA"/>
              </w:rPr>
              <w:t>Programos u</w:t>
            </w:r>
            <w:r w:rsidRPr="004328D8">
              <w:rPr>
                <w:rFonts w:ascii="Times New Roman" w:hAnsi="Times New Roman" w:cs="Times New Roman"/>
                <w:b/>
                <w:bCs/>
                <w:sz w:val="22"/>
                <w:szCs w:val="22"/>
                <w:lang w:val="lt-LT"/>
              </w:rPr>
              <w:t>ždavinys (kodas)</w:t>
            </w:r>
          </w:p>
        </w:tc>
        <w:tc>
          <w:tcPr>
            <w:tcW w:w="7938" w:type="dxa"/>
            <w:vAlign w:val="center"/>
          </w:tcPr>
          <w:p w14:paraId="025F0B72" w14:textId="190FA1F2" w:rsidR="004328D8" w:rsidRPr="004328D8" w:rsidRDefault="004328D8" w:rsidP="00DA17D8">
            <w:pPr>
              <w:suppressAutoHyphens/>
              <w:spacing w:after="0" w:line="240" w:lineRule="auto"/>
              <w:rPr>
                <w:rFonts w:ascii="Times New Roman" w:hAnsi="Times New Roman" w:cs="Times New Roman"/>
                <w:b/>
                <w:bCs/>
                <w:iCs/>
                <w:lang w:eastAsia="ar-SA"/>
              </w:rPr>
            </w:pPr>
            <w:r w:rsidRPr="004328D8">
              <w:rPr>
                <w:rFonts w:ascii="Times New Roman" w:hAnsi="Times New Roman" w:cs="Times New Roman"/>
                <w:b/>
                <w:bCs/>
                <w:iCs/>
                <w:lang w:eastAsia="ar-SA"/>
              </w:rPr>
              <w:t>Gerinti socialinių paslaugų kokybę ir prieinamumą, didinti jų įvairovę (10.02.01)</w:t>
            </w:r>
          </w:p>
        </w:tc>
      </w:tr>
      <w:tr w:rsidR="004328D8" w:rsidRPr="00B3715D" w14:paraId="4FE23F53" w14:textId="77777777" w:rsidTr="00A032C3">
        <w:tc>
          <w:tcPr>
            <w:tcW w:w="1305" w:type="dxa"/>
          </w:tcPr>
          <w:p w14:paraId="437EA648" w14:textId="28CC1FE8" w:rsidR="004328D8" w:rsidRPr="00F7614A" w:rsidRDefault="004328D8" w:rsidP="00DA17D8">
            <w:pPr>
              <w:pStyle w:val="Antrat1"/>
              <w:jc w:val="left"/>
              <w:rPr>
                <w:rFonts w:ascii="Times New Roman" w:hAnsi="Times New Roman" w:cs="Times New Roman"/>
                <w:sz w:val="22"/>
                <w:szCs w:val="22"/>
                <w:lang w:eastAsia="ar-SA"/>
              </w:rPr>
            </w:pPr>
            <w:r w:rsidRPr="00F7614A">
              <w:rPr>
                <w:rFonts w:ascii="Times New Roman" w:hAnsi="Times New Roman" w:cs="Times New Roman"/>
                <w:sz w:val="22"/>
                <w:szCs w:val="22"/>
                <w:lang w:eastAsia="ar-SA"/>
              </w:rPr>
              <w:t>Programos uždavinio aprašymas</w:t>
            </w:r>
          </w:p>
        </w:tc>
        <w:tc>
          <w:tcPr>
            <w:tcW w:w="7938" w:type="dxa"/>
            <w:vAlign w:val="center"/>
          </w:tcPr>
          <w:p w14:paraId="0D07B84D" w14:textId="77777777" w:rsidR="004328D8" w:rsidRPr="00B3715D" w:rsidRDefault="004328D8" w:rsidP="004328D8">
            <w:pPr>
              <w:spacing w:after="0" w:line="240" w:lineRule="auto"/>
              <w:jc w:val="both"/>
              <w:rPr>
                <w:rFonts w:ascii="Times New Roman" w:hAnsi="Times New Roman" w:cs="Times New Roman"/>
              </w:rPr>
            </w:pPr>
            <w:r w:rsidRPr="00B3715D">
              <w:rPr>
                <w:rFonts w:ascii="Times New Roman" w:hAnsi="Times New Roman" w:cs="Times New Roman"/>
              </w:rPr>
              <w:t xml:space="preserve">Mažinant socialinę atskirti, Kauno rajono gyventojams teikiamos </w:t>
            </w:r>
            <w:r>
              <w:rPr>
                <w:rFonts w:ascii="Times New Roman" w:hAnsi="Times New Roman" w:cs="Times New Roman"/>
              </w:rPr>
              <w:t xml:space="preserve">prevencinės, </w:t>
            </w:r>
            <w:r w:rsidRPr="00B3715D">
              <w:rPr>
                <w:rFonts w:ascii="Times New Roman" w:hAnsi="Times New Roman" w:cs="Times New Roman"/>
              </w:rPr>
              <w:t>bendrosios ir specialiosios socialinės paslaugos</w:t>
            </w:r>
            <w:r w:rsidRPr="00B3715D">
              <w:rPr>
                <w:rFonts w:ascii="Times New Roman" w:hAnsi="Times New Roman" w:cs="Times New Roman"/>
                <w:bCs/>
              </w:rPr>
              <w:t>.</w:t>
            </w:r>
            <w:r w:rsidRPr="00B3715D">
              <w:rPr>
                <w:rFonts w:ascii="Times New Roman" w:hAnsi="Times New Roman" w:cs="Times New Roman"/>
              </w:rPr>
              <w:t xml:space="preserve"> Teikiant socialines paslaugas, siekiama užtikrinti, kad asmuo paslaugas gautų kuo arčiau jo gyvenamosios vietos. </w:t>
            </w:r>
          </w:p>
          <w:p w14:paraId="7C362541" w14:textId="77777777" w:rsidR="004328D8" w:rsidRDefault="004328D8" w:rsidP="004328D8">
            <w:pPr>
              <w:spacing w:after="0" w:line="240" w:lineRule="auto"/>
              <w:jc w:val="both"/>
              <w:rPr>
                <w:rFonts w:ascii="Times New Roman" w:hAnsi="Times New Roman" w:cs="Times New Roman"/>
              </w:rPr>
            </w:pPr>
            <w:r w:rsidRPr="00B3715D">
              <w:rPr>
                <w:rFonts w:ascii="Times New Roman" w:hAnsi="Times New Roman" w:cs="Times New Roman"/>
              </w:rPr>
              <w:t>Įgyvendinant uždavinį, socialinės paslaugos teikiamos asmens namuose, SBĮ Kauno rajono socialinių</w:t>
            </w:r>
            <w:r w:rsidRPr="00B3715D">
              <w:rPr>
                <w:rFonts w:ascii="Times New Roman" w:hAnsi="Times New Roman" w:cs="Times New Roman"/>
                <w:color w:val="333333"/>
              </w:rPr>
              <w:t xml:space="preserve"> </w:t>
            </w:r>
            <w:r w:rsidRPr="00B3715D">
              <w:rPr>
                <w:rFonts w:ascii="Times New Roman" w:hAnsi="Times New Roman" w:cs="Times New Roman"/>
              </w:rPr>
              <w:t>paslaugų centre ir jo skyriuose, SBĮ Čekiškės socialinės globos ir priežiūros namuose, Vaiko gerovės centre „Gynia“, viešosiose įstaigose, nevyriausybinėse organizacijose;</w:t>
            </w:r>
            <w:r>
              <w:rPr>
                <w:rFonts w:ascii="Times New Roman" w:hAnsi="Times New Roman" w:cs="Times New Roman"/>
              </w:rPr>
              <w:t xml:space="preserve"> </w:t>
            </w:r>
            <w:r w:rsidRPr="00076479">
              <w:rPr>
                <w:rFonts w:ascii="Times New Roman" w:hAnsi="Times New Roman" w:cs="Times New Roman"/>
              </w:rPr>
              <w:t>neįgaliesiems teikiamos asmeninio asistento paslaugos, atliekamas būsto pritaikymas; Socialinių paslaugų teikimas organizuojamas tokiu būdu, kad asmuo kiek įmanoma ilgiau</w:t>
            </w:r>
            <w:r w:rsidRPr="00B3715D">
              <w:rPr>
                <w:rFonts w:ascii="Times New Roman" w:hAnsi="Times New Roman" w:cs="Times New Roman"/>
              </w:rPr>
              <w:t xml:space="preserve"> išliktų savarankiškas, galėtų gyventi pilnavertį gyvenimą ir jaustis visuomenės dalimi.</w:t>
            </w:r>
          </w:p>
          <w:p w14:paraId="44403329" w14:textId="77777777" w:rsidR="004328D8" w:rsidRDefault="004328D8" w:rsidP="004328D8">
            <w:pPr>
              <w:spacing w:after="0" w:line="240" w:lineRule="auto"/>
              <w:jc w:val="both"/>
              <w:rPr>
                <w:rFonts w:ascii="Times New Roman" w:hAnsi="Times New Roman" w:cs="Times New Roman"/>
              </w:rPr>
            </w:pPr>
            <w:r>
              <w:rPr>
                <w:rFonts w:ascii="Times New Roman" w:hAnsi="Times New Roman" w:cs="Times New Roman"/>
              </w:rPr>
              <w:t>Į</w:t>
            </w:r>
            <w:r w:rsidRPr="002B4CA0">
              <w:rPr>
                <w:rFonts w:ascii="Times New Roman" w:hAnsi="Times New Roman" w:cs="Times New Roman"/>
              </w:rPr>
              <w:t xml:space="preserve">gyvendinant uždavinį </w:t>
            </w:r>
            <w:r>
              <w:rPr>
                <w:rFonts w:ascii="Times New Roman" w:hAnsi="Times New Roman" w:cs="Times New Roman"/>
              </w:rPr>
              <w:t>finansuojami nevyriausybinių organizacijų, kurios teikia Kauno rajono gyventojams įvairias socialines paslaugas, projektai</w:t>
            </w:r>
            <w:r w:rsidRPr="002B4CA0">
              <w:rPr>
                <w:rFonts w:ascii="Times New Roman" w:hAnsi="Times New Roman" w:cs="Times New Roman"/>
              </w:rPr>
              <w:t xml:space="preserve">. Tokio finansavimo tikslas – skatinti </w:t>
            </w:r>
            <w:r>
              <w:rPr>
                <w:rFonts w:ascii="Times New Roman" w:hAnsi="Times New Roman" w:cs="Times New Roman"/>
              </w:rPr>
              <w:t xml:space="preserve">Kauno rajone </w:t>
            </w:r>
            <w:r w:rsidRPr="002B4CA0">
              <w:rPr>
                <w:rFonts w:ascii="Times New Roman" w:hAnsi="Times New Roman" w:cs="Times New Roman"/>
              </w:rPr>
              <w:t xml:space="preserve">veikiančias organizacijas teikti </w:t>
            </w:r>
            <w:r>
              <w:rPr>
                <w:rFonts w:ascii="Times New Roman" w:hAnsi="Times New Roman" w:cs="Times New Roman"/>
              </w:rPr>
              <w:t xml:space="preserve">gyventojams </w:t>
            </w:r>
            <w:r w:rsidRPr="002B4CA0">
              <w:rPr>
                <w:rFonts w:ascii="Times New Roman" w:hAnsi="Times New Roman" w:cs="Times New Roman"/>
              </w:rPr>
              <w:t xml:space="preserve"> reikalingas</w:t>
            </w:r>
            <w:r>
              <w:rPr>
                <w:rFonts w:ascii="Times New Roman" w:hAnsi="Times New Roman" w:cs="Times New Roman"/>
              </w:rPr>
              <w:t xml:space="preserve"> socialines</w:t>
            </w:r>
            <w:r w:rsidRPr="002B4CA0">
              <w:rPr>
                <w:rFonts w:ascii="Times New Roman" w:hAnsi="Times New Roman" w:cs="Times New Roman"/>
              </w:rPr>
              <w:t xml:space="preserve"> paslaugas.</w:t>
            </w:r>
          </w:p>
          <w:p w14:paraId="1E801476" w14:textId="77777777" w:rsidR="004328D8" w:rsidRDefault="004328D8" w:rsidP="00DA17D8">
            <w:pPr>
              <w:suppressAutoHyphens/>
              <w:spacing w:after="0" w:line="240" w:lineRule="auto"/>
              <w:rPr>
                <w:rFonts w:ascii="Times New Roman" w:hAnsi="Times New Roman" w:cs="Times New Roman"/>
              </w:rPr>
            </w:pPr>
            <w:r w:rsidRPr="00B3715D">
              <w:rPr>
                <w:rFonts w:ascii="Times New Roman" w:hAnsi="Times New Roman" w:cs="Times New Roman"/>
              </w:rPr>
              <w:t xml:space="preserve">Uždavinio įgyvendinimui yra skirtos </w:t>
            </w:r>
            <w:r w:rsidRPr="00B3715D">
              <w:rPr>
                <w:rFonts w:ascii="Times New Roman" w:hAnsi="Times New Roman" w:cs="Times New Roman"/>
                <w:iCs/>
              </w:rPr>
              <w:t xml:space="preserve">8 </w:t>
            </w:r>
            <w:r w:rsidRPr="00B3715D">
              <w:rPr>
                <w:rFonts w:ascii="Times New Roman" w:hAnsi="Times New Roman" w:cs="Times New Roman"/>
              </w:rPr>
              <w:t>priemonės</w:t>
            </w:r>
            <w:r>
              <w:rPr>
                <w:rFonts w:ascii="Times New Roman" w:hAnsi="Times New Roman" w:cs="Times New Roman"/>
              </w:rPr>
              <w:t>.</w:t>
            </w:r>
          </w:p>
          <w:p w14:paraId="6CBDFEBB" w14:textId="2FC7C93E" w:rsidR="004328D8" w:rsidRPr="004328D8" w:rsidRDefault="004328D8" w:rsidP="00DA17D8">
            <w:pPr>
              <w:suppressAutoHyphens/>
              <w:spacing w:after="0" w:line="240" w:lineRule="auto"/>
              <w:rPr>
                <w:rFonts w:ascii="Times New Roman" w:hAnsi="Times New Roman" w:cs="Times New Roman"/>
                <w:b/>
                <w:bCs/>
                <w:iCs/>
                <w:lang w:eastAsia="ar-SA"/>
              </w:rPr>
            </w:pPr>
          </w:p>
        </w:tc>
      </w:tr>
      <w:tr w:rsidR="004328D8" w:rsidRPr="00B3715D" w14:paraId="0B25A135" w14:textId="77777777" w:rsidTr="00E71BC0">
        <w:tc>
          <w:tcPr>
            <w:tcW w:w="9243" w:type="dxa"/>
            <w:gridSpan w:val="2"/>
          </w:tcPr>
          <w:p w14:paraId="010C15A4" w14:textId="77777777" w:rsidR="004328D8" w:rsidRDefault="004328D8" w:rsidP="004328D8">
            <w:pPr>
              <w:suppressAutoHyphens/>
              <w:spacing w:after="0" w:line="240" w:lineRule="auto"/>
              <w:jc w:val="both"/>
              <w:rPr>
                <w:rFonts w:ascii="Times New Roman" w:hAnsi="Times New Roman" w:cs="Times New Roman"/>
                <w:b/>
              </w:rPr>
            </w:pPr>
            <w:r w:rsidRPr="00624D41">
              <w:rPr>
                <w:rFonts w:ascii="Times New Roman" w:hAnsi="Times New Roman" w:cs="Times New Roman"/>
                <w:b/>
              </w:rPr>
              <w:t>Priemonės kodas, pavadinimas, aprašymas</w:t>
            </w:r>
          </w:p>
          <w:p w14:paraId="706FC6AC" w14:textId="77777777" w:rsidR="004328D8" w:rsidRPr="00B3715D" w:rsidRDefault="004328D8" w:rsidP="004328D8">
            <w:pPr>
              <w:spacing w:after="0" w:line="240" w:lineRule="auto"/>
              <w:jc w:val="both"/>
              <w:rPr>
                <w:rFonts w:ascii="Times New Roman" w:hAnsi="Times New Roman" w:cs="Times New Roman"/>
              </w:rPr>
            </w:pPr>
          </w:p>
        </w:tc>
      </w:tr>
      <w:tr w:rsidR="004328D8" w:rsidRPr="00B3715D" w14:paraId="3F9807BC" w14:textId="77777777" w:rsidTr="00E71BC0">
        <w:tc>
          <w:tcPr>
            <w:tcW w:w="9243" w:type="dxa"/>
            <w:gridSpan w:val="2"/>
          </w:tcPr>
          <w:p w14:paraId="39104764" w14:textId="77777777" w:rsidR="004328D8" w:rsidRPr="004328D8" w:rsidRDefault="004328D8" w:rsidP="004328D8">
            <w:pPr>
              <w:spacing w:after="0" w:line="240" w:lineRule="auto"/>
              <w:jc w:val="both"/>
              <w:rPr>
                <w:rFonts w:ascii="Times New Roman" w:hAnsi="Times New Roman" w:cs="Times New Roman"/>
                <w:b/>
                <w:bCs/>
              </w:rPr>
            </w:pPr>
            <w:r w:rsidRPr="004328D8">
              <w:rPr>
                <w:rFonts w:ascii="Times New Roman" w:hAnsi="Times New Roman" w:cs="Times New Roman"/>
                <w:b/>
                <w:bCs/>
              </w:rPr>
              <w:t>10.02.01.01 Socialinės globos paslaugos asmenims, turintiems sunkią negalią</w:t>
            </w:r>
          </w:p>
          <w:p w14:paraId="408F8C1D" w14:textId="49B58164" w:rsidR="004328D8" w:rsidRDefault="004328D8" w:rsidP="004328D8">
            <w:pPr>
              <w:spacing w:after="0" w:line="240" w:lineRule="auto"/>
              <w:jc w:val="both"/>
              <w:rPr>
                <w:rFonts w:ascii="Times New Roman" w:hAnsi="Times New Roman" w:cs="Times New Roman"/>
                <w:bCs/>
              </w:rPr>
            </w:pPr>
            <w:r w:rsidRPr="004328D8">
              <w:rPr>
                <w:rFonts w:ascii="Times New Roman" w:hAnsi="Times New Roman" w:cs="Times New Roman"/>
                <w:bCs/>
              </w:rPr>
              <w:t>Siekiant užtikrinti socialinių paslaugų prieinamumą Kauno rajono gyventojams nevyriausybinės organizacijos, veikiančios socialinėje srityje, yra finansiškai skatinamos teikti įvairesnes socialines paslaugas Kauno rajone gyvenantiems neįgaliesiems, senyvo amžiaus asmenims, vaikams, asmenims, patiriantiems socialinę riziką, krizinėje situacijoje esančioms šeimoms ar vienišiems asmenims ir kt.</w:t>
            </w:r>
          </w:p>
          <w:p w14:paraId="5331A348" w14:textId="77777777" w:rsidR="004328D8" w:rsidRPr="004328D8" w:rsidRDefault="004328D8" w:rsidP="004328D8">
            <w:pPr>
              <w:spacing w:after="0" w:line="240" w:lineRule="auto"/>
              <w:jc w:val="both"/>
              <w:rPr>
                <w:rFonts w:ascii="Times New Roman" w:hAnsi="Times New Roman" w:cs="Times New Roman"/>
              </w:rPr>
            </w:pPr>
          </w:p>
          <w:p w14:paraId="5DFF04A2" w14:textId="77777777" w:rsidR="004328D8" w:rsidRPr="004328D8" w:rsidRDefault="004328D8" w:rsidP="004328D8">
            <w:pPr>
              <w:spacing w:after="0" w:line="240" w:lineRule="auto"/>
              <w:jc w:val="both"/>
              <w:rPr>
                <w:rFonts w:ascii="Times New Roman" w:hAnsi="Times New Roman" w:cs="Times New Roman"/>
                <w:b/>
                <w:bCs/>
              </w:rPr>
            </w:pPr>
            <w:r w:rsidRPr="004328D8">
              <w:rPr>
                <w:rFonts w:ascii="Times New Roman" w:hAnsi="Times New Roman" w:cs="Times New Roman"/>
                <w:b/>
                <w:bCs/>
              </w:rPr>
              <w:t>10.02.01.02 Perkamos ir tiesiogiai finansuojamos socialinės paslaugos</w:t>
            </w:r>
          </w:p>
          <w:p w14:paraId="1B619B5D" w14:textId="77777777" w:rsidR="004328D8" w:rsidRPr="004328D8" w:rsidRDefault="004328D8" w:rsidP="004328D8">
            <w:pPr>
              <w:tabs>
                <w:tab w:val="left" w:pos="731"/>
              </w:tabs>
              <w:spacing w:after="0" w:line="240" w:lineRule="auto"/>
              <w:jc w:val="both"/>
              <w:rPr>
                <w:rFonts w:ascii="Times New Roman" w:eastAsia="SimSun" w:hAnsi="Times New Roman" w:cs="Times New Roman"/>
                <w:lang w:eastAsia="ar-SA"/>
              </w:rPr>
            </w:pPr>
            <w:r w:rsidRPr="004328D8">
              <w:rPr>
                <w:rFonts w:ascii="Times New Roman" w:eastAsia="SimSun" w:hAnsi="Times New Roman" w:cs="Times New Roman"/>
                <w:lang w:eastAsia="ar-SA"/>
              </w:rPr>
              <w:t xml:space="preserve">Gyventojams teikiamos ir finansuojamos jų poreikius atitinkančios bendrosios, socialinės priežiūros ar socialinės globos paslaugos: apgyvendinimo savarankiško gyvenimo namuose; apgyvendinimo </w:t>
            </w:r>
            <w:r w:rsidRPr="004328D8">
              <w:rPr>
                <w:rFonts w:ascii="Times New Roman" w:eastAsia="SimSun" w:hAnsi="Times New Roman" w:cs="Times New Roman"/>
                <w:lang w:eastAsia="ar-SA"/>
              </w:rPr>
              <w:lastRenderedPageBreak/>
              <w:t>nakvynės namuose; dienos, trumpalaikės ar ilgalaikės socialinės globos paslaugos; vaikų dienos centrų paslaugos ir kt.</w:t>
            </w:r>
          </w:p>
          <w:p w14:paraId="0A91F077" w14:textId="77777777" w:rsidR="004328D8" w:rsidRPr="004328D8" w:rsidRDefault="004328D8" w:rsidP="004328D8">
            <w:pPr>
              <w:spacing w:after="0" w:line="240" w:lineRule="auto"/>
              <w:jc w:val="both"/>
              <w:rPr>
                <w:rFonts w:ascii="Times New Roman" w:hAnsi="Times New Roman" w:cs="Times New Roman"/>
              </w:rPr>
            </w:pPr>
          </w:p>
          <w:p w14:paraId="1BC2C91E" w14:textId="77777777" w:rsidR="004328D8" w:rsidRPr="004328D8" w:rsidRDefault="004328D8" w:rsidP="004328D8">
            <w:pPr>
              <w:spacing w:after="0" w:line="240" w:lineRule="auto"/>
              <w:jc w:val="both"/>
              <w:rPr>
                <w:rFonts w:ascii="Times New Roman" w:hAnsi="Times New Roman" w:cs="Times New Roman"/>
                <w:b/>
                <w:bCs/>
              </w:rPr>
            </w:pPr>
            <w:r w:rsidRPr="004328D8">
              <w:rPr>
                <w:rFonts w:ascii="Times New Roman" w:hAnsi="Times New Roman" w:cs="Times New Roman"/>
                <w:b/>
                <w:bCs/>
              </w:rPr>
              <w:t>10.02.01.03 Socialinių paslaugų teikimas SBĮ Kauno rajono socialinių paslaugų centre</w:t>
            </w:r>
          </w:p>
          <w:p w14:paraId="1AAA4D1B" w14:textId="77777777" w:rsidR="004328D8" w:rsidRPr="004328D8" w:rsidRDefault="004328D8" w:rsidP="004328D8">
            <w:pPr>
              <w:pStyle w:val="HTMLiankstoformatuotas"/>
              <w:jc w:val="both"/>
              <w:rPr>
                <w:rFonts w:ascii="Times New Roman" w:hAnsi="Times New Roman" w:cs="Times New Roman"/>
                <w:sz w:val="22"/>
                <w:szCs w:val="22"/>
                <w:lang w:eastAsia="en-US"/>
              </w:rPr>
            </w:pPr>
            <w:r w:rsidRPr="004328D8">
              <w:rPr>
                <w:rFonts w:ascii="Times New Roman" w:hAnsi="Times New Roman" w:cs="Times New Roman"/>
                <w:sz w:val="22"/>
                <w:szCs w:val="22"/>
                <w:lang w:eastAsia="en-US"/>
              </w:rPr>
              <w:t>Kauno rajono gyventojams teikiamos šios socialinės paslaugos: specialiojo transporto paslauga, asmens higienos ir priežiūros organizavimo paslauga (dušo), pagalbos į namus, dienos socialinės priežiūros paslaugos (sveikatinimo ir meno užimtumo) suaugusiems neįgaliesiems ir senyvo amžiaus asmenims. Sunkią negalią turintiems asmenims (vaikams, suaugusių ir senyvo amžiaus asmenims) teikiamos</w:t>
            </w:r>
            <w:r w:rsidRPr="004328D8">
              <w:rPr>
                <w:rFonts w:ascii="Times New Roman" w:hAnsi="Times New Roman" w:cs="Times New Roman"/>
                <w:bCs/>
                <w:sz w:val="22"/>
                <w:szCs w:val="22"/>
                <w:lang w:eastAsia="en-US"/>
              </w:rPr>
              <w:t xml:space="preserve"> dienos socialinės globos</w:t>
            </w:r>
            <w:r w:rsidRPr="004328D8">
              <w:rPr>
                <w:rFonts w:ascii="Times New Roman" w:hAnsi="Times New Roman" w:cs="Times New Roman"/>
                <w:sz w:val="22"/>
                <w:szCs w:val="22"/>
                <w:lang w:eastAsia="en-US"/>
              </w:rPr>
              <w:t xml:space="preserve"> paslaugos asmens namuose. Šeimos gerovės skyriaus Vaikų dienos centre vaikams teikiamos socialinių įgūdžių ugdymo ir palaikymo paslaugos. Šeimoms, patiriančioms socialinę riziką, teikiamos socialinių įgūdžių ugdymo ir palaikymo paslaugos, taikoma atvejo vadyba, laikino apnakvindinimo ar apgyvendinimo Krizių centre paslaugos ir kt.</w:t>
            </w:r>
          </w:p>
          <w:p w14:paraId="125CCA0C" w14:textId="77777777" w:rsidR="004328D8" w:rsidRPr="004328D8" w:rsidRDefault="004328D8" w:rsidP="004328D8">
            <w:pPr>
              <w:spacing w:after="0" w:line="240" w:lineRule="auto"/>
              <w:jc w:val="both"/>
              <w:rPr>
                <w:rFonts w:ascii="Times New Roman" w:hAnsi="Times New Roman" w:cs="Times New Roman"/>
              </w:rPr>
            </w:pPr>
          </w:p>
          <w:p w14:paraId="0CBFDB8B" w14:textId="77777777" w:rsidR="004328D8" w:rsidRPr="004328D8" w:rsidRDefault="004328D8" w:rsidP="004328D8">
            <w:pPr>
              <w:spacing w:after="0" w:line="240" w:lineRule="auto"/>
              <w:jc w:val="both"/>
              <w:rPr>
                <w:rFonts w:ascii="Times New Roman" w:hAnsi="Times New Roman" w:cs="Times New Roman"/>
                <w:b/>
                <w:bCs/>
              </w:rPr>
            </w:pPr>
            <w:r w:rsidRPr="004328D8">
              <w:rPr>
                <w:rFonts w:ascii="Times New Roman" w:hAnsi="Times New Roman" w:cs="Times New Roman"/>
                <w:b/>
                <w:bCs/>
              </w:rPr>
              <w:t>10.02.01.04 Socialinių paslaugų teikimas SBĮ Vaiko gerovės centre „Gynia“</w:t>
            </w:r>
          </w:p>
          <w:p w14:paraId="37562B47" w14:textId="77777777" w:rsidR="004328D8" w:rsidRPr="004328D8" w:rsidRDefault="004328D8" w:rsidP="004328D8">
            <w:pPr>
              <w:tabs>
                <w:tab w:val="left" w:pos="731"/>
              </w:tabs>
              <w:spacing w:after="0" w:line="240" w:lineRule="auto"/>
              <w:jc w:val="both"/>
              <w:rPr>
                <w:rFonts w:ascii="Times New Roman" w:eastAsia="SimSun" w:hAnsi="Times New Roman" w:cs="Times New Roman"/>
                <w:lang w:eastAsia="ar-SA"/>
              </w:rPr>
            </w:pPr>
            <w:r w:rsidRPr="004328D8">
              <w:rPr>
                <w:rFonts w:ascii="Times New Roman" w:eastAsia="SimSun" w:hAnsi="Times New Roman" w:cs="Times New Roman"/>
                <w:lang w:eastAsia="ar-SA"/>
              </w:rPr>
              <w:t xml:space="preserve">Vaiko gerovės centre „Gynia“ teikiamos laikinosios priežiūros, trumpalaikės ir/ ar ilgalaikės socialinės globos paslaugos be tėvų globos likusiems vaikams. </w:t>
            </w:r>
            <w:r w:rsidRPr="004328D8">
              <w:rPr>
                <w:rFonts w:ascii="Times New Roman" w:hAnsi="Times New Roman" w:cs="Times New Roman"/>
              </w:rPr>
              <w:t>Organizuojami mokymai asmenims, norintiems tapti vaiko globėjais. Organizuojamos laikinojo atokvėpio paslaugos globėjams ir šeimynų dalyviams. Rengiamos</w:t>
            </w:r>
            <w:r w:rsidRPr="004328D8">
              <w:rPr>
                <w:rFonts w:ascii="Times New Roman" w:hAnsi="Times New Roman" w:cs="Times New Roman"/>
                <w:bCs/>
                <w:color w:val="000000"/>
              </w:rPr>
              <w:t xml:space="preserve"> išvados dėl asmenų tinkamumo tapti globėjais (rūpintojais) ar įtėviais, dėl fizinio asmens pasirengimo teikti budinčio globotojo paslaugas, dėl globos kokybės vertinimo ir kt.</w:t>
            </w:r>
          </w:p>
          <w:p w14:paraId="7FC71D14" w14:textId="77777777" w:rsidR="004328D8" w:rsidRPr="004328D8" w:rsidRDefault="004328D8" w:rsidP="004328D8">
            <w:pPr>
              <w:spacing w:after="0" w:line="240" w:lineRule="auto"/>
              <w:jc w:val="both"/>
              <w:rPr>
                <w:rFonts w:ascii="Times New Roman" w:hAnsi="Times New Roman" w:cs="Times New Roman"/>
              </w:rPr>
            </w:pPr>
          </w:p>
          <w:p w14:paraId="14B383C0" w14:textId="77777777" w:rsidR="004328D8" w:rsidRPr="004328D8" w:rsidRDefault="004328D8" w:rsidP="004328D8">
            <w:pPr>
              <w:spacing w:after="0" w:line="240" w:lineRule="auto"/>
              <w:jc w:val="both"/>
              <w:rPr>
                <w:rFonts w:ascii="Times New Roman" w:hAnsi="Times New Roman" w:cs="Times New Roman"/>
                <w:b/>
                <w:bCs/>
              </w:rPr>
            </w:pPr>
            <w:r w:rsidRPr="004328D8">
              <w:rPr>
                <w:rFonts w:ascii="Times New Roman" w:hAnsi="Times New Roman" w:cs="Times New Roman"/>
                <w:b/>
                <w:bCs/>
              </w:rPr>
              <w:t>10.02.01.05 Socialinė globa ir priežiūra SBĮ Čekiškės socialinės globos ir priežiūros namuose</w:t>
            </w:r>
          </w:p>
          <w:p w14:paraId="45D21D6A" w14:textId="77777777" w:rsidR="004328D8" w:rsidRPr="004328D8" w:rsidRDefault="004328D8" w:rsidP="004328D8">
            <w:pPr>
              <w:spacing w:after="0" w:line="240" w:lineRule="auto"/>
              <w:jc w:val="both"/>
              <w:rPr>
                <w:rFonts w:ascii="Times New Roman" w:eastAsia="Calibri" w:hAnsi="Times New Roman" w:cs="Times New Roman"/>
                <w:lang w:eastAsia="en-US"/>
              </w:rPr>
            </w:pPr>
            <w:r w:rsidRPr="004328D8">
              <w:rPr>
                <w:rFonts w:ascii="Times New Roman" w:eastAsia="Calibri" w:hAnsi="Times New Roman" w:cs="Times New Roman"/>
                <w:lang w:eastAsia="en-US"/>
              </w:rPr>
              <w:t>Čekiškės socialinės globos ir priežiūros namuose teikiamos ilgalaikės (trumpalaikės) socialinės globos paslaugos suaugusiems ir senyvo amžiaus asmenims,  apgyvendinimo savarankiško gyvenimo skyriuje paslaugos senyvo amžiaus asmenims bei organizuojama maitinimo paslauga Čekiškės seniūnijos gyventojams.</w:t>
            </w:r>
          </w:p>
          <w:p w14:paraId="28BF3BFC" w14:textId="77777777" w:rsidR="004328D8" w:rsidRPr="004328D8" w:rsidRDefault="004328D8" w:rsidP="004328D8">
            <w:pPr>
              <w:spacing w:after="0" w:line="240" w:lineRule="auto"/>
              <w:jc w:val="both"/>
              <w:rPr>
                <w:rFonts w:ascii="Times New Roman" w:eastAsia="Calibri" w:hAnsi="Times New Roman" w:cs="Times New Roman"/>
                <w:lang w:eastAsia="en-US"/>
              </w:rPr>
            </w:pPr>
          </w:p>
          <w:p w14:paraId="4B6CE92B" w14:textId="77777777" w:rsidR="004328D8" w:rsidRPr="004328D8" w:rsidRDefault="004328D8" w:rsidP="004328D8">
            <w:pPr>
              <w:spacing w:after="0" w:line="240" w:lineRule="auto"/>
              <w:jc w:val="both"/>
              <w:rPr>
                <w:rFonts w:ascii="Times New Roman" w:hAnsi="Times New Roman" w:cs="Times New Roman"/>
                <w:b/>
                <w:bCs/>
              </w:rPr>
            </w:pPr>
            <w:r w:rsidRPr="004328D8">
              <w:rPr>
                <w:rFonts w:ascii="Times New Roman" w:hAnsi="Times New Roman" w:cs="Times New Roman"/>
                <w:b/>
                <w:bCs/>
              </w:rPr>
              <w:t>10.02.01.06 Būsto ir gyvenamosios aplinkos pritaikymas neįgaliesiems</w:t>
            </w:r>
          </w:p>
          <w:p w14:paraId="2C3A006C" w14:textId="77777777" w:rsidR="004328D8" w:rsidRPr="004328D8" w:rsidRDefault="004328D8" w:rsidP="004328D8">
            <w:pPr>
              <w:spacing w:after="0" w:line="240" w:lineRule="auto"/>
              <w:jc w:val="both"/>
              <w:rPr>
                <w:rFonts w:ascii="Times New Roman" w:hAnsi="Times New Roman" w:cs="Times New Roman"/>
              </w:rPr>
            </w:pPr>
            <w:r w:rsidRPr="004328D8">
              <w:rPr>
                <w:rFonts w:ascii="Times New Roman" w:hAnsi="Times New Roman" w:cs="Times New Roman"/>
                <w:bCs/>
              </w:rPr>
              <w:t>Siekiant užtikrinti socialinių paslaugų prieinamumą Kauno rajono gyventojams nevyriausybinės organizacijos, veikiančios socialinėje srityje, yra finansiškai skatinamos teikti įvairesnes socialines paslaugas Kauno rajone gyvenantiems neįgaliesiems, senyvo amžiaus asmenims, vaikams, asmenims, patiriantiems socialinę riziką, krizinėje situacijoje esančioms šeimoms ar vienišiems asmenims ir kt.</w:t>
            </w:r>
          </w:p>
          <w:p w14:paraId="482EF4FE" w14:textId="77777777" w:rsidR="004328D8" w:rsidRPr="004328D8" w:rsidRDefault="004328D8" w:rsidP="004328D8">
            <w:pPr>
              <w:spacing w:after="0" w:line="240" w:lineRule="auto"/>
              <w:jc w:val="both"/>
              <w:rPr>
                <w:rFonts w:ascii="Times New Roman" w:hAnsi="Times New Roman" w:cs="Times New Roman"/>
                <w:color w:val="000000"/>
              </w:rPr>
            </w:pPr>
          </w:p>
          <w:p w14:paraId="4C79923C" w14:textId="77777777" w:rsidR="004328D8" w:rsidRPr="004328D8" w:rsidRDefault="004328D8" w:rsidP="004328D8">
            <w:pPr>
              <w:spacing w:after="0" w:line="240" w:lineRule="auto"/>
              <w:jc w:val="both"/>
              <w:rPr>
                <w:rFonts w:ascii="Times New Roman" w:hAnsi="Times New Roman" w:cs="Times New Roman"/>
                <w:b/>
                <w:bCs/>
              </w:rPr>
            </w:pPr>
            <w:r w:rsidRPr="004328D8">
              <w:rPr>
                <w:rFonts w:ascii="Times New Roman" w:hAnsi="Times New Roman" w:cs="Times New Roman"/>
                <w:b/>
                <w:bCs/>
              </w:rPr>
              <w:t>10.02.01.07 NVO socialinės srities projektų finansavimas</w:t>
            </w:r>
          </w:p>
          <w:p w14:paraId="6EEBD917" w14:textId="77777777" w:rsidR="004328D8" w:rsidRPr="004328D8" w:rsidRDefault="004328D8" w:rsidP="004328D8">
            <w:pPr>
              <w:spacing w:after="0" w:line="240" w:lineRule="auto"/>
              <w:jc w:val="both"/>
              <w:rPr>
                <w:rFonts w:ascii="Times New Roman" w:hAnsi="Times New Roman" w:cs="Times New Roman"/>
                <w:bCs/>
              </w:rPr>
            </w:pPr>
            <w:r w:rsidRPr="004328D8">
              <w:rPr>
                <w:rFonts w:ascii="Times New Roman" w:hAnsi="Times New Roman" w:cs="Times New Roman"/>
                <w:bCs/>
              </w:rPr>
              <w:t>Siekiant užtikrinti socialinių paslaugų prieinamumą Kauno rajono gyventojams nevyriausybinės organizacijos, veikiančios socialinėje srityje, yra finansiškai skatinamos teikti įvairesnes socialines paslaugas Kauno rajone gyvenantiems neįgaliesiems, senyvo amžiaus asmenims, vaikams, asmenims, patiriantiems socialinę riziką, krizinėje situacijoje esančioms šeimoms ar vienišiems asmenims ir kt.</w:t>
            </w:r>
          </w:p>
          <w:p w14:paraId="68F44AA1" w14:textId="77777777" w:rsidR="004328D8" w:rsidRPr="004328D8" w:rsidRDefault="004328D8" w:rsidP="004328D8">
            <w:pPr>
              <w:spacing w:after="0" w:line="240" w:lineRule="auto"/>
              <w:jc w:val="both"/>
              <w:rPr>
                <w:rFonts w:ascii="Times New Roman" w:hAnsi="Times New Roman" w:cs="Times New Roman"/>
              </w:rPr>
            </w:pPr>
          </w:p>
          <w:p w14:paraId="7EDFE551" w14:textId="77777777" w:rsidR="004328D8" w:rsidRPr="004328D8" w:rsidRDefault="004328D8" w:rsidP="004328D8">
            <w:pPr>
              <w:spacing w:after="0" w:line="240" w:lineRule="auto"/>
              <w:jc w:val="both"/>
              <w:rPr>
                <w:rFonts w:ascii="Times New Roman" w:hAnsi="Times New Roman" w:cs="Times New Roman"/>
                <w:b/>
                <w:bCs/>
              </w:rPr>
            </w:pPr>
            <w:r w:rsidRPr="004328D8">
              <w:rPr>
                <w:rFonts w:ascii="Times New Roman" w:hAnsi="Times New Roman" w:cs="Times New Roman"/>
                <w:b/>
                <w:bCs/>
              </w:rPr>
              <w:t>10.02.01.08 Socialinės priežiūros paslaugų akreditacija ((VDC ir socialinė reabilitacija neįgaliesiems bendruomenėje)</w:t>
            </w:r>
          </w:p>
          <w:p w14:paraId="75F82B47" w14:textId="70F031DB" w:rsidR="004328D8" w:rsidRPr="004328D8" w:rsidRDefault="004328D8" w:rsidP="004328D8">
            <w:pPr>
              <w:suppressAutoHyphens/>
              <w:spacing w:after="0" w:line="240" w:lineRule="auto"/>
              <w:jc w:val="both"/>
              <w:rPr>
                <w:rFonts w:ascii="Times New Roman" w:hAnsi="Times New Roman" w:cs="Times New Roman"/>
                <w:b/>
              </w:rPr>
            </w:pPr>
            <w:r w:rsidRPr="004328D8">
              <w:rPr>
                <w:rFonts w:ascii="Times New Roman" w:hAnsi="Times New Roman" w:cs="Times New Roman"/>
              </w:rPr>
              <w:t>Socialinės apsaugos ir darbo ministro nustatyta tvarka yra akredituojamos Kauno rajone teikiamos socialinės priežiūros paslaugos ir pagal sudarytas su įstaigomis sutartis skiriamas finansavimas v</w:t>
            </w:r>
            <w:r w:rsidRPr="004328D8">
              <w:rPr>
                <w:rFonts w:ascii="Times New Roman" w:hAnsi="Times New Roman" w:cs="Times New Roman"/>
                <w:color w:val="000000"/>
              </w:rPr>
              <w:t>aikų dienos socialinės priežiūros paslaugoms ir s</w:t>
            </w:r>
            <w:r w:rsidRPr="004328D8">
              <w:rPr>
                <w:rFonts w:ascii="Times New Roman" w:hAnsi="Times New Roman" w:cs="Times New Roman"/>
              </w:rPr>
              <w:t>ocialinės reabilitacijos neįgaliesiems bendruomenėje paslaugoms finansuoti.</w:t>
            </w:r>
          </w:p>
          <w:p w14:paraId="68E1F59A" w14:textId="30470A7E" w:rsidR="004328D8" w:rsidRPr="004328D8" w:rsidRDefault="004328D8" w:rsidP="004328D8">
            <w:pPr>
              <w:suppressAutoHyphens/>
              <w:spacing w:after="0" w:line="240" w:lineRule="auto"/>
              <w:jc w:val="both"/>
              <w:rPr>
                <w:rFonts w:ascii="Times New Roman" w:hAnsi="Times New Roman" w:cs="Times New Roman"/>
                <w:b/>
              </w:rPr>
            </w:pPr>
          </w:p>
        </w:tc>
      </w:tr>
      <w:tr w:rsidR="004328D8" w:rsidRPr="00B3715D" w14:paraId="47A7FC02" w14:textId="77777777" w:rsidTr="00E71BC0">
        <w:tc>
          <w:tcPr>
            <w:tcW w:w="9243" w:type="dxa"/>
            <w:gridSpan w:val="2"/>
          </w:tcPr>
          <w:p w14:paraId="5FA500B2" w14:textId="77777777" w:rsidR="004328D8" w:rsidRPr="00B3715D" w:rsidRDefault="004328D8" w:rsidP="004328D8">
            <w:pPr>
              <w:pStyle w:val="Pagrindinistekstas"/>
              <w:spacing w:line="276" w:lineRule="auto"/>
              <w:ind w:left="-108"/>
              <w:jc w:val="both"/>
              <w:rPr>
                <w:rFonts w:ascii="Times New Roman" w:hAnsi="Times New Roman" w:cs="Times New Roman"/>
                <w:b/>
                <w:bCs/>
                <w:sz w:val="22"/>
                <w:szCs w:val="22"/>
                <w:lang w:val="lt-LT"/>
              </w:rPr>
            </w:pPr>
            <w:r w:rsidRPr="00B3715D">
              <w:rPr>
                <w:rFonts w:ascii="Times New Roman" w:hAnsi="Times New Roman" w:cs="Times New Roman"/>
                <w:b/>
                <w:bCs/>
                <w:sz w:val="22"/>
                <w:szCs w:val="22"/>
                <w:lang w:val="lt-LT"/>
              </w:rPr>
              <w:lastRenderedPageBreak/>
              <w:t>Numatomas programos įgyvendinimo rezultatas</w:t>
            </w:r>
          </w:p>
          <w:p w14:paraId="16EE1BAA" w14:textId="77777777" w:rsidR="004328D8" w:rsidRPr="004328D8" w:rsidRDefault="004328D8" w:rsidP="004328D8">
            <w:pPr>
              <w:spacing w:after="0" w:line="240" w:lineRule="auto"/>
              <w:jc w:val="both"/>
              <w:rPr>
                <w:rFonts w:ascii="Times New Roman" w:hAnsi="Times New Roman" w:cs="Times New Roman"/>
                <w:b/>
                <w:bCs/>
              </w:rPr>
            </w:pPr>
          </w:p>
        </w:tc>
      </w:tr>
      <w:tr w:rsidR="004328D8" w:rsidRPr="00B3715D" w14:paraId="3683D3AE" w14:textId="77777777" w:rsidTr="00E71BC0">
        <w:tc>
          <w:tcPr>
            <w:tcW w:w="9243" w:type="dxa"/>
            <w:gridSpan w:val="2"/>
          </w:tcPr>
          <w:p w14:paraId="411AA6F5" w14:textId="4F022F11" w:rsidR="004328D8" w:rsidRPr="00B3715D" w:rsidRDefault="004328D8" w:rsidP="004328D8">
            <w:pPr>
              <w:tabs>
                <w:tab w:val="left" w:pos="720"/>
              </w:tabs>
              <w:autoSpaceDE w:val="0"/>
              <w:autoSpaceDN w:val="0"/>
              <w:adjustRightInd w:val="0"/>
              <w:ind w:right="74"/>
              <w:jc w:val="both"/>
              <w:rPr>
                <w:rFonts w:ascii="Times New Roman" w:hAnsi="Times New Roman" w:cs="Times New Roman"/>
                <w:b/>
                <w:bCs/>
              </w:rPr>
            </w:pPr>
            <w:r w:rsidRPr="00B3715D">
              <w:rPr>
                <w:rFonts w:ascii="Times New Roman" w:hAnsi="Times New Roman" w:cs="Times New Roman"/>
              </w:rPr>
              <w:t>Teikiant piniginę socialinę paramą labiausiai šito stokojantiems Kauno rajono gyventojams, bus siekiama, kad parama būtų tikslingesnė, veiksmingesnė, skirta tik tiems gyventojams, kuriems ji iš tiesų būtina. Socialinių išmokų mokėjimas ir kompensacijų teikimas padės tenkinti būtinuosius poreikius  asmenims ir šeimoms, kurių gaunamos pajamos yra nepakankamos, o gebėjimas pasirūpinti savimi dėl objektyvių priežasčių yra ribotas.</w:t>
            </w:r>
            <w:r>
              <w:rPr>
                <w:rFonts w:ascii="Times New Roman" w:hAnsi="Times New Roman" w:cs="Times New Roman"/>
              </w:rPr>
              <w:t xml:space="preserve"> </w:t>
            </w:r>
            <w:r w:rsidRPr="001C42FC">
              <w:rPr>
                <w:rFonts w:ascii="Times New Roman" w:hAnsi="Times New Roman" w:cs="Times New Roman"/>
              </w:rPr>
              <w:t xml:space="preserve">Gyventojams bus skiriamos vienkartinės, tikslinės, periodinės ar sąlyginės išmokos, atsižvelgiant į susidariusias aplinkybes. Kauno rajono gyventojai gaus </w:t>
            </w:r>
            <w:r w:rsidRPr="001C42FC">
              <w:rPr>
                <w:rFonts w:ascii="Times New Roman" w:hAnsi="Times New Roman" w:cs="Times New Roman"/>
              </w:rPr>
              <w:lastRenderedPageBreak/>
              <w:t>daugiau kokybiškų socialinių paslaugų, nes bus teikiamos tik akredituotos socialinės priežiūros paslaugos. Neįgaliesiems bus teikiama asmeninio asistento pagalba, kuri skatins jų savarankiškumą, būtiną kasdieniame gyvenime.</w:t>
            </w:r>
          </w:p>
        </w:tc>
      </w:tr>
    </w:tbl>
    <w:tbl>
      <w:tblPr>
        <w:tblStyle w:val="Lentelstinklelis"/>
        <w:tblW w:w="9214" w:type="dxa"/>
        <w:tblInd w:w="137" w:type="dxa"/>
        <w:tblLook w:val="04A0" w:firstRow="1" w:lastRow="0" w:firstColumn="1" w:lastColumn="0" w:noHBand="0" w:noVBand="1"/>
      </w:tblPr>
      <w:tblGrid>
        <w:gridCol w:w="9214"/>
      </w:tblGrid>
      <w:tr w:rsidR="00A406FB" w:rsidRPr="00B3715D" w14:paraId="3F531F9C" w14:textId="77777777" w:rsidTr="00154427">
        <w:tc>
          <w:tcPr>
            <w:tcW w:w="9214" w:type="dxa"/>
          </w:tcPr>
          <w:p w14:paraId="2E4465BB" w14:textId="77777777" w:rsidR="004328D8" w:rsidRDefault="004328D8" w:rsidP="004328D8">
            <w:pPr>
              <w:pStyle w:val="Pagrindinistekstas"/>
              <w:tabs>
                <w:tab w:val="left" w:pos="9498"/>
              </w:tabs>
              <w:jc w:val="both"/>
              <w:rPr>
                <w:rFonts w:ascii="Times New Roman" w:hAnsi="Times New Roman" w:cs="Times New Roman"/>
                <w:sz w:val="22"/>
                <w:szCs w:val="22"/>
                <w:lang w:val="lt-LT"/>
              </w:rPr>
            </w:pPr>
            <w:r w:rsidRPr="000322BD">
              <w:rPr>
                <w:rFonts w:ascii="Times New Roman" w:hAnsi="Times New Roman" w:cs="Times New Roman"/>
                <w:b/>
                <w:bCs/>
                <w:sz w:val="22"/>
                <w:szCs w:val="22"/>
                <w:lang w:val="lt-LT"/>
              </w:rPr>
              <w:lastRenderedPageBreak/>
              <w:t>Programos strateginiai tikslai ir uždaviniai atitinka Kauno rajono savivaldybės 2021–2027 metų strateginio plėtros plano prioritetus, tikslus ir uždavinius</w:t>
            </w:r>
          </w:p>
          <w:p w14:paraId="5B18102A" w14:textId="2DFD65A2" w:rsidR="000945E8" w:rsidRPr="00B3715D" w:rsidRDefault="000945E8" w:rsidP="004328D8">
            <w:pPr>
              <w:pStyle w:val="Pagrindinistekstas"/>
              <w:ind w:left="-108"/>
              <w:jc w:val="both"/>
              <w:rPr>
                <w:rFonts w:ascii="Times New Roman" w:hAnsi="Times New Roman" w:cs="Times New Roman"/>
                <w:bCs/>
                <w:i/>
                <w:sz w:val="22"/>
                <w:szCs w:val="22"/>
                <w:highlight w:val="red"/>
                <w:lang w:val="lt-LT"/>
              </w:rPr>
            </w:pPr>
          </w:p>
        </w:tc>
      </w:tr>
    </w:tbl>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4111"/>
        <w:gridCol w:w="992"/>
        <w:gridCol w:w="709"/>
      </w:tblGrid>
      <w:tr w:rsidR="00AB4EAD" w:rsidRPr="00B3715D" w14:paraId="72616969" w14:textId="77777777" w:rsidTr="00CF3D28">
        <w:trPr>
          <w:trHeight w:val="417"/>
        </w:trPr>
        <w:tc>
          <w:tcPr>
            <w:tcW w:w="3402" w:type="dxa"/>
            <w:vAlign w:val="center"/>
          </w:tcPr>
          <w:p w14:paraId="5AEA7B5E" w14:textId="4B09CBF8" w:rsidR="00AB4EAD" w:rsidRPr="004328D8" w:rsidRDefault="00AB4EAD" w:rsidP="004328D8">
            <w:pPr>
              <w:suppressAutoHyphens/>
              <w:spacing w:after="0" w:line="240" w:lineRule="auto"/>
              <w:rPr>
                <w:rFonts w:ascii="Times New Roman" w:hAnsi="Times New Roman" w:cs="Times New Roman"/>
                <w:bCs/>
                <w:lang w:eastAsia="ar-SA"/>
              </w:rPr>
            </w:pPr>
            <w:r w:rsidRPr="004328D8">
              <w:rPr>
                <w:rFonts w:ascii="Times New Roman" w:hAnsi="Times New Roman" w:cs="Times New Roman"/>
                <w:bCs/>
              </w:rPr>
              <w:t>Šia programa įgyvendinamas</w:t>
            </w:r>
            <w:r w:rsidR="00154427" w:rsidRPr="004328D8">
              <w:rPr>
                <w:rFonts w:ascii="Times New Roman" w:hAnsi="Times New Roman" w:cs="Times New Roman"/>
                <w:bCs/>
              </w:rPr>
              <w:t xml:space="preserve"> </w:t>
            </w:r>
            <w:r w:rsidRPr="004328D8">
              <w:rPr>
                <w:rFonts w:ascii="Times New Roman" w:hAnsi="Times New Roman" w:cs="Times New Roman"/>
                <w:bCs/>
              </w:rPr>
              <w:t>(-i) strateginis</w:t>
            </w:r>
            <w:r w:rsidR="00154427" w:rsidRPr="004328D8">
              <w:rPr>
                <w:rFonts w:ascii="Times New Roman" w:hAnsi="Times New Roman" w:cs="Times New Roman"/>
                <w:bCs/>
              </w:rPr>
              <w:t xml:space="preserve"> </w:t>
            </w:r>
            <w:r w:rsidRPr="004328D8">
              <w:rPr>
                <w:rFonts w:ascii="Times New Roman" w:hAnsi="Times New Roman" w:cs="Times New Roman"/>
                <w:bCs/>
              </w:rPr>
              <w:t>(-iai) tikslas</w:t>
            </w:r>
            <w:r w:rsidR="00154427" w:rsidRPr="004328D8">
              <w:rPr>
                <w:rFonts w:ascii="Times New Roman" w:hAnsi="Times New Roman" w:cs="Times New Roman"/>
                <w:bCs/>
              </w:rPr>
              <w:t xml:space="preserve"> </w:t>
            </w:r>
            <w:r w:rsidRPr="004328D8">
              <w:rPr>
                <w:rFonts w:ascii="Times New Roman" w:hAnsi="Times New Roman" w:cs="Times New Roman"/>
                <w:bCs/>
              </w:rPr>
              <w:t>(-ai) atitinka SPP prioritetą</w:t>
            </w:r>
            <w:r w:rsidR="00154427" w:rsidRPr="004328D8">
              <w:rPr>
                <w:rFonts w:ascii="Times New Roman" w:hAnsi="Times New Roman" w:cs="Times New Roman"/>
                <w:bCs/>
              </w:rPr>
              <w:t xml:space="preserve"> </w:t>
            </w:r>
            <w:r w:rsidRPr="004328D8">
              <w:rPr>
                <w:rFonts w:ascii="Times New Roman" w:hAnsi="Times New Roman" w:cs="Times New Roman"/>
                <w:bCs/>
              </w:rPr>
              <w:t>(-us)</w:t>
            </w:r>
          </w:p>
        </w:tc>
        <w:tc>
          <w:tcPr>
            <w:tcW w:w="4111" w:type="dxa"/>
            <w:vAlign w:val="center"/>
          </w:tcPr>
          <w:p w14:paraId="708BA893" w14:textId="5D240D38" w:rsidR="00AB4EAD" w:rsidRPr="004328D8" w:rsidRDefault="00AB4EAD" w:rsidP="004328D8">
            <w:pPr>
              <w:suppressAutoHyphens/>
              <w:spacing w:after="0" w:line="240" w:lineRule="auto"/>
              <w:rPr>
                <w:rFonts w:ascii="Times New Roman" w:hAnsi="Times New Roman" w:cs="Times New Roman"/>
                <w:bCs/>
                <w:iCs/>
                <w:lang w:eastAsia="ar-SA"/>
              </w:rPr>
            </w:pPr>
            <w:r w:rsidRPr="004328D8">
              <w:rPr>
                <w:rFonts w:ascii="Times New Roman" w:hAnsi="Times New Roman" w:cs="Times New Roman"/>
                <w:bCs/>
                <w:iCs/>
                <w:lang w:eastAsia="ar-SA"/>
              </w:rPr>
              <w:t>AUKŠTA GYVENIMO KOKYBĖ SOCIALIAI ATSAKINGAME RAJONE</w:t>
            </w:r>
          </w:p>
        </w:tc>
        <w:tc>
          <w:tcPr>
            <w:tcW w:w="992" w:type="dxa"/>
            <w:vAlign w:val="center"/>
          </w:tcPr>
          <w:p w14:paraId="38CF1107" w14:textId="77777777" w:rsidR="00AB4EAD" w:rsidRPr="00154427" w:rsidRDefault="00AB4EAD" w:rsidP="00DA17D8">
            <w:pPr>
              <w:pStyle w:val="Antrat4"/>
              <w:numPr>
                <w:ilvl w:val="3"/>
                <w:numId w:val="1"/>
              </w:numPr>
              <w:suppressAutoHyphens/>
              <w:spacing w:before="0" w:after="0"/>
              <w:jc w:val="center"/>
              <w:rPr>
                <w:rFonts w:ascii="Times New Roman" w:hAnsi="Times New Roman" w:cs="Times New Roman"/>
                <w:b w:val="0"/>
                <w:sz w:val="22"/>
                <w:szCs w:val="22"/>
                <w:lang w:val="lt-LT"/>
              </w:rPr>
            </w:pPr>
            <w:r w:rsidRPr="00154427">
              <w:rPr>
                <w:rFonts w:ascii="Times New Roman" w:hAnsi="Times New Roman" w:cs="Times New Roman"/>
                <w:b w:val="0"/>
                <w:sz w:val="22"/>
                <w:szCs w:val="22"/>
                <w:lang w:val="lt-LT"/>
              </w:rPr>
              <w:t>Kodas</w:t>
            </w:r>
          </w:p>
        </w:tc>
        <w:tc>
          <w:tcPr>
            <w:tcW w:w="709" w:type="dxa"/>
            <w:vAlign w:val="center"/>
          </w:tcPr>
          <w:p w14:paraId="29D1D83D" w14:textId="088FF057" w:rsidR="00AB4EAD" w:rsidRPr="00154427" w:rsidRDefault="00AB4EAD" w:rsidP="00DA17D8">
            <w:pPr>
              <w:suppressAutoHyphens/>
              <w:spacing w:after="0" w:line="240" w:lineRule="auto"/>
              <w:jc w:val="center"/>
              <w:rPr>
                <w:rFonts w:ascii="Times New Roman" w:hAnsi="Times New Roman" w:cs="Times New Roman"/>
                <w:iCs/>
                <w:lang w:eastAsia="ar-SA"/>
              </w:rPr>
            </w:pPr>
            <w:r w:rsidRPr="00154427">
              <w:rPr>
                <w:rFonts w:ascii="Times New Roman" w:hAnsi="Times New Roman" w:cs="Times New Roman"/>
                <w:iCs/>
                <w:lang w:eastAsia="ar-SA"/>
              </w:rPr>
              <w:t>II</w:t>
            </w:r>
          </w:p>
        </w:tc>
      </w:tr>
      <w:tr w:rsidR="00FB5252" w:rsidRPr="00B3715D" w14:paraId="50A61366" w14:textId="77777777" w:rsidTr="00CF3D28">
        <w:trPr>
          <w:trHeight w:val="790"/>
        </w:trPr>
        <w:tc>
          <w:tcPr>
            <w:tcW w:w="3402" w:type="dxa"/>
            <w:vAlign w:val="center"/>
          </w:tcPr>
          <w:p w14:paraId="1CDB230A" w14:textId="257731A4" w:rsidR="00FB5252" w:rsidRPr="004328D8" w:rsidRDefault="00FB5252" w:rsidP="004328D8">
            <w:pPr>
              <w:suppressAutoHyphens/>
              <w:spacing w:after="0" w:line="240" w:lineRule="auto"/>
              <w:rPr>
                <w:rFonts w:ascii="Times New Roman" w:hAnsi="Times New Roman" w:cs="Times New Roman"/>
                <w:bCs/>
              </w:rPr>
            </w:pPr>
            <w:r w:rsidRPr="004328D8">
              <w:rPr>
                <w:rFonts w:ascii="Times New Roman" w:hAnsi="Times New Roman" w:cs="Times New Roman"/>
                <w:bCs/>
              </w:rPr>
              <w:t>Šia programa įgyvendinamas</w:t>
            </w:r>
            <w:r w:rsidR="00154427" w:rsidRPr="004328D8">
              <w:rPr>
                <w:rFonts w:ascii="Times New Roman" w:hAnsi="Times New Roman" w:cs="Times New Roman"/>
                <w:bCs/>
              </w:rPr>
              <w:t xml:space="preserve"> </w:t>
            </w:r>
            <w:r w:rsidRPr="004328D8">
              <w:rPr>
                <w:rFonts w:ascii="Times New Roman" w:hAnsi="Times New Roman" w:cs="Times New Roman"/>
                <w:bCs/>
              </w:rPr>
              <w:t>(-i) tikslas</w:t>
            </w:r>
            <w:r w:rsidR="00154427" w:rsidRPr="004328D8">
              <w:rPr>
                <w:rFonts w:ascii="Times New Roman" w:hAnsi="Times New Roman" w:cs="Times New Roman"/>
                <w:bCs/>
              </w:rPr>
              <w:t xml:space="preserve"> </w:t>
            </w:r>
            <w:r w:rsidRPr="004328D8">
              <w:rPr>
                <w:rFonts w:ascii="Times New Roman" w:hAnsi="Times New Roman" w:cs="Times New Roman"/>
                <w:bCs/>
              </w:rPr>
              <w:t>(-ai) atitinka SPP tikslą</w:t>
            </w:r>
            <w:r w:rsidR="00154427" w:rsidRPr="004328D8">
              <w:rPr>
                <w:rFonts w:ascii="Times New Roman" w:hAnsi="Times New Roman" w:cs="Times New Roman"/>
                <w:bCs/>
              </w:rPr>
              <w:t xml:space="preserve"> </w:t>
            </w:r>
            <w:r w:rsidRPr="004328D8">
              <w:rPr>
                <w:rFonts w:ascii="Times New Roman" w:hAnsi="Times New Roman" w:cs="Times New Roman"/>
                <w:bCs/>
              </w:rPr>
              <w:t>(-us)</w:t>
            </w:r>
          </w:p>
        </w:tc>
        <w:tc>
          <w:tcPr>
            <w:tcW w:w="4111" w:type="dxa"/>
            <w:vAlign w:val="center"/>
          </w:tcPr>
          <w:p w14:paraId="1DDBE624" w14:textId="4A16C36B" w:rsidR="00FB5252" w:rsidRPr="004328D8" w:rsidRDefault="009276F4" w:rsidP="004328D8">
            <w:pPr>
              <w:suppressAutoHyphens/>
              <w:spacing w:after="0" w:line="240" w:lineRule="auto"/>
              <w:rPr>
                <w:rFonts w:ascii="Times New Roman" w:hAnsi="Times New Roman" w:cs="Times New Roman"/>
                <w:bCs/>
                <w:iCs/>
                <w:lang w:eastAsia="ar-SA"/>
              </w:rPr>
            </w:pPr>
            <w:r w:rsidRPr="004328D8">
              <w:rPr>
                <w:rFonts w:ascii="Times New Roman" w:hAnsi="Times New Roman" w:cs="Times New Roman"/>
                <w:bCs/>
                <w:iCs/>
                <w:lang w:eastAsia="ar-SA"/>
              </w:rPr>
              <w:t>Socialinių paslaugų plėtojimas ir socialinės atsakomybės stiprinimas</w:t>
            </w:r>
          </w:p>
        </w:tc>
        <w:tc>
          <w:tcPr>
            <w:tcW w:w="992" w:type="dxa"/>
            <w:vAlign w:val="center"/>
          </w:tcPr>
          <w:p w14:paraId="1818ACB3" w14:textId="77777777" w:rsidR="00FB5252" w:rsidRPr="00154427" w:rsidRDefault="00FB5252" w:rsidP="00DA17D8">
            <w:pPr>
              <w:pStyle w:val="Antrat4"/>
              <w:numPr>
                <w:ilvl w:val="3"/>
                <w:numId w:val="1"/>
              </w:numPr>
              <w:suppressAutoHyphens/>
              <w:spacing w:before="0" w:after="0"/>
              <w:jc w:val="center"/>
              <w:rPr>
                <w:rFonts w:ascii="Times New Roman" w:hAnsi="Times New Roman" w:cs="Times New Roman"/>
                <w:b w:val="0"/>
                <w:sz w:val="22"/>
                <w:szCs w:val="22"/>
                <w:lang w:val="lt-LT"/>
              </w:rPr>
            </w:pPr>
            <w:r w:rsidRPr="00154427">
              <w:rPr>
                <w:rFonts w:ascii="Times New Roman" w:hAnsi="Times New Roman" w:cs="Times New Roman"/>
                <w:b w:val="0"/>
                <w:sz w:val="22"/>
                <w:szCs w:val="22"/>
                <w:lang w:val="lt-LT"/>
              </w:rPr>
              <w:t>Kodas</w:t>
            </w:r>
          </w:p>
        </w:tc>
        <w:tc>
          <w:tcPr>
            <w:tcW w:w="709" w:type="dxa"/>
            <w:vAlign w:val="center"/>
          </w:tcPr>
          <w:p w14:paraId="05A61CA8" w14:textId="7B44F130" w:rsidR="00FB5252" w:rsidRPr="00154427" w:rsidRDefault="00FB5252" w:rsidP="00DA17D8">
            <w:pPr>
              <w:suppressAutoHyphens/>
              <w:spacing w:after="0" w:line="240" w:lineRule="auto"/>
              <w:jc w:val="center"/>
              <w:rPr>
                <w:rFonts w:ascii="Times New Roman" w:hAnsi="Times New Roman" w:cs="Times New Roman"/>
                <w:iCs/>
                <w:lang w:eastAsia="ar-SA"/>
              </w:rPr>
            </w:pPr>
            <w:r w:rsidRPr="00154427">
              <w:rPr>
                <w:rFonts w:ascii="Times New Roman" w:hAnsi="Times New Roman" w:cs="Times New Roman"/>
                <w:iCs/>
                <w:lang w:eastAsia="ar-SA"/>
              </w:rPr>
              <w:t>2.</w:t>
            </w:r>
            <w:r w:rsidR="00055771" w:rsidRPr="00154427">
              <w:rPr>
                <w:rFonts w:ascii="Times New Roman" w:hAnsi="Times New Roman" w:cs="Times New Roman"/>
                <w:iCs/>
                <w:lang w:eastAsia="ar-SA"/>
              </w:rPr>
              <w:t>4</w:t>
            </w:r>
          </w:p>
        </w:tc>
      </w:tr>
      <w:tr w:rsidR="00055771" w:rsidRPr="00B3715D" w14:paraId="038E1EEE" w14:textId="77777777" w:rsidTr="00CF3D28">
        <w:trPr>
          <w:trHeight w:val="288"/>
        </w:trPr>
        <w:tc>
          <w:tcPr>
            <w:tcW w:w="3402" w:type="dxa"/>
            <w:vMerge w:val="restart"/>
            <w:vAlign w:val="center"/>
          </w:tcPr>
          <w:p w14:paraId="4932EF27" w14:textId="78026BC7" w:rsidR="00055771" w:rsidRPr="004328D8" w:rsidRDefault="00055771" w:rsidP="004328D8">
            <w:pPr>
              <w:suppressAutoHyphens/>
              <w:spacing w:after="0" w:line="240" w:lineRule="auto"/>
              <w:rPr>
                <w:rFonts w:ascii="Times New Roman" w:hAnsi="Times New Roman" w:cs="Times New Roman"/>
                <w:bCs/>
              </w:rPr>
            </w:pPr>
            <w:r w:rsidRPr="004328D8">
              <w:rPr>
                <w:rFonts w:ascii="Times New Roman" w:hAnsi="Times New Roman" w:cs="Times New Roman"/>
                <w:bCs/>
              </w:rPr>
              <w:t>Šia programa įgyvendinamas</w:t>
            </w:r>
            <w:r w:rsidR="00154427" w:rsidRPr="004328D8">
              <w:rPr>
                <w:rFonts w:ascii="Times New Roman" w:hAnsi="Times New Roman" w:cs="Times New Roman"/>
                <w:bCs/>
              </w:rPr>
              <w:t xml:space="preserve"> </w:t>
            </w:r>
            <w:r w:rsidRPr="004328D8">
              <w:rPr>
                <w:rFonts w:ascii="Times New Roman" w:hAnsi="Times New Roman" w:cs="Times New Roman"/>
                <w:bCs/>
              </w:rPr>
              <w:t>(-i) uždavinys</w:t>
            </w:r>
            <w:r w:rsidR="00154427" w:rsidRPr="004328D8">
              <w:rPr>
                <w:rFonts w:ascii="Times New Roman" w:hAnsi="Times New Roman" w:cs="Times New Roman"/>
                <w:bCs/>
              </w:rPr>
              <w:t xml:space="preserve"> </w:t>
            </w:r>
            <w:r w:rsidRPr="004328D8">
              <w:rPr>
                <w:rFonts w:ascii="Times New Roman" w:hAnsi="Times New Roman" w:cs="Times New Roman"/>
                <w:bCs/>
              </w:rPr>
              <w:t>(-iai) atitinka SPP uždavinį</w:t>
            </w:r>
            <w:r w:rsidR="00154427" w:rsidRPr="004328D8">
              <w:rPr>
                <w:rFonts w:ascii="Times New Roman" w:hAnsi="Times New Roman" w:cs="Times New Roman"/>
                <w:bCs/>
              </w:rPr>
              <w:t xml:space="preserve"> </w:t>
            </w:r>
            <w:r w:rsidRPr="004328D8">
              <w:rPr>
                <w:rFonts w:ascii="Times New Roman" w:hAnsi="Times New Roman" w:cs="Times New Roman"/>
                <w:bCs/>
              </w:rPr>
              <w:t>(-us)</w:t>
            </w:r>
          </w:p>
        </w:tc>
        <w:tc>
          <w:tcPr>
            <w:tcW w:w="4111" w:type="dxa"/>
          </w:tcPr>
          <w:p w14:paraId="420D7712" w14:textId="2BDA9B77" w:rsidR="00055771" w:rsidRPr="004328D8" w:rsidRDefault="009276F4" w:rsidP="004328D8">
            <w:pPr>
              <w:suppressAutoHyphens/>
              <w:spacing w:after="0" w:line="240" w:lineRule="auto"/>
              <w:rPr>
                <w:rFonts w:ascii="Times New Roman" w:hAnsi="Times New Roman" w:cs="Times New Roman"/>
                <w:bCs/>
                <w:iCs/>
                <w:lang w:eastAsia="ar-SA"/>
              </w:rPr>
            </w:pPr>
            <w:r w:rsidRPr="004328D8">
              <w:rPr>
                <w:rFonts w:ascii="Times New Roman" w:hAnsi="Times New Roman" w:cs="Times New Roman"/>
                <w:bCs/>
                <w:iCs/>
                <w:lang w:eastAsia="ar-SA"/>
              </w:rPr>
              <w:t>Gerinti socialinių paslaugų kokybę ir prieinamumą</w:t>
            </w:r>
          </w:p>
        </w:tc>
        <w:tc>
          <w:tcPr>
            <w:tcW w:w="992" w:type="dxa"/>
            <w:vMerge w:val="restart"/>
            <w:vAlign w:val="center"/>
          </w:tcPr>
          <w:p w14:paraId="199DC775" w14:textId="77777777" w:rsidR="00055771" w:rsidRPr="00154427" w:rsidRDefault="00055771" w:rsidP="00B7195F">
            <w:pPr>
              <w:pStyle w:val="Antrat4"/>
              <w:numPr>
                <w:ilvl w:val="3"/>
                <w:numId w:val="1"/>
              </w:numPr>
              <w:suppressAutoHyphens/>
              <w:spacing w:before="0" w:after="0"/>
              <w:jc w:val="center"/>
              <w:rPr>
                <w:rFonts w:ascii="Times New Roman" w:hAnsi="Times New Roman" w:cs="Times New Roman"/>
                <w:b w:val="0"/>
                <w:sz w:val="22"/>
                <w:szCs w:val="22"/>
                <w:lang w:val="lt-LT"/>
              </w:rPr>
            </w:pPr>
            <w:r w:rsidRPr="00154427">
              <w:rPr>
                <w:rFonts w:ascii="Times New Roman" w:hAnsi="Times New Roman" w:cs="Times New Roman"/>
                <w:b w:val="0"/>
                <w:sz w:val="22"/>
                <w:szCs w:val="22"/>
                <w:lang w:val="lt-LT"/>
              </w:rPr>
              <w:t>Kodas</w:t>
            </w:r>
          </w:p>
        </w:tc>
        <w:tc>
          <w:tcPr>
            <w:tcW w:w="709" w:type="dxa"/>
            <w:vAlign w:val="center"/>
          </w:tcPr>
          <w:p w14:paraId="54F985C8" w14:textId="4EC0D38A" w:rsidR="00055771" w:rsidRPr="00154427" w:rsidRDefault="00055771" w:rsidP="00887B98">
            <w:pPr>
              <w:suppressAutoHyphens/>
              <w:spacing w:after="0" w:line="240" w:lineRule="auto"/>
              <w:jc w:val="center"/>
              <w:rPr>
                <w:rFonts w:ascii="Times New Roman" w:hAnsi="Times New Roman" w:cs="Times New Roman"/>
                <w:iCs/>
                <w:lang w:eastAsia="ar-SA"/>
              </w:rPr>
            </w:pPr>
            <w:r w:rsidRPr="00154427">
              <w:rPr>
                <w:rFonts w:ascii="Times New Roman" w:hAnsi="Times New Roman" w:cs="Times New Roman"/>
                <w:iCs/>
                <w:lang w:eastAsia="ar-SA"/>
              </w:rPr>
              <w:t>2.4.2</w:t>
            </w:r>
          </w:p>
        </w:tc>
      </w:tr>
      <w:tr w:rsidR="00055771" w:rsidRPr="00B3715D" w14:paraId="777754A0" w14:textId="77777777" w:rsidTr="00CF3D28">
        <w:trPr>
          <w:trHeight w:val="421"/>
        </w:trPr>
        <w:tc>
          <w:tcPr>
            <w:tcW w:w="3402" w:type="dxa"/>
            <w:vMerge/>
            <w:vAlign w:val="center"/>
          </w:tcPr>
          <w:p w14:paraId="55DDEEE5" w14:textId="77777777" w:rsidR="00055771" w:rsidRPr="004328D8" w:rsidRDefault="00055771" w:rsidP="004328D8">
            <w:pPr>
              <w:suppressAutoHyphens/>
              <w:spacing w:after="0" w:line="240" w:lineRule="auto"/>
              <w:rPr>
                <w:rFonts w:ascii="Times New Roman" w:hAnsi="Times New Roman" w:cs="Times New Roman"/>
                <w:bCs/>
                <w:sz w:val="20"/>
                <w:szCs w:val="20"/>
              </w:rPr>
            </w:pPr>
          </w:p>
        </w:tc>
        <w:tc>
          <w:tcPr>
            <w:tcW w:w="4111" w:type="dxa"/>
          </w:tcPr>
          <w:p w14:paraId="3E22A860" w14:textId="3573DF4B" w:rsidR="00055771" w:rsidRPr="004328D8" w:rsidRDefault="009276F4" w:rsidP="004328D8">
            <w:pPr>
              <w:suppressAutoHyphens/>
              <w:spacing w:after="0" w:line="240" w:lineRule="auto"/>
              <w:rPr>
                <w:rFonts w:ascii="Times New Roman" w:hAnsi="Times New Roman" w:cs="Times New Roman"/>
                <w:bCs/>
                <w:iCs/>
                <w:lang w:eastAsia="ar-SA"/>
              </w:rPr>
            </w:pPr>
            <w:r w:rsidRPr="004328D8">
              <w:rPr>
                <w:rFonts w:ascii="Times New Roman" w:hAnsi="Times New Roman" w:cs="Times New Roman"/>
                <w:bCs/>
                <w:iCs/>
                <w:lang w:eastAsia="ar-SA"/>
              </w:rPr>
              <w:t>Skatinti socialinę integraciją ir socialinės atskirties mažinimą</w:t>
            </w:r>
          </w:p>
        </w:tc>
        <w:tc>
          <w:tcPr>
            <w:tcW w:w="992" w:type="dxa"/>
            <w:vMerge/>
            <w:vAlign w:val="center"/>
          </w:tcPr>
          <w:p w14:paraId="52A234E7" w14:textId="77777777" w:rsidR="00055771" w:rsidRPr="00154427" w:rsidRDefault="00055771" w:rsidP="00B7195F">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709" w:type="dxa"/>
            <w:vAlign w:val="center"/>
          </w:tcPr>
          <w:p w14:paraId="33D46D71" w14:textId="0113F8A0" w:rsidR="00055771" w:rsidRPr="00154427" w:rsidRDefault="00055771" w:rsidP="00887B98">
            <w:pPr>
              <w:suppressAutoHyphens/>
              <w:spacing w:after="0" w:line="240" w:lineRule="auto"/>
              <w:jc w:val="center"/>
              <w:rPr>
                <w:rFonts w:ascii="Times New Roman" w:hAnsi="Times New Roman" w:cs="Times New Roman"/>
                <w:iCs/>
                <w:lang w:eastAsia="ar-SA"/>
              </w:rPr>
            </w:pPr>
            <w:r w:rsidRPr="00154427">
              <w:rPr>
                <w:rFonts w:ascii="Times New Roman" w:hAnsi="Times New Roman" w:cs="Times New Roman"/>
                <w:iCs/>
                <w:lang w:eastAsia="ar-SA"/>
              </w:rPr>
              <w:t>2.4.3</w:t>
            </w:r>
          </w:p>
        </w:tc>
      </w:tr>
      <w:tr w:rsidR="004328D8" w:rsidRPr="00B3715D" w14:paraId="761FE977" w14:textId="77777777" w:rsidTr="004E3EF1">
        <w:trPr>
          <w:trHeight w:val="421"/>
        </w:trPr>
        <w:tc>
          <w:tcPr>
            <w:tcW w:w="9214" w:type="dxa"/>
            <w:gridSpan w:val="4"/>
            <w:vAlign w:val="center"/>
          </w:tcPr>
          <w:p w14:paraId="1C9AB509" w14:textId="7DD39292" w:rsidR="004328D8" w:rsidRPr="00154427" w:rsidRDefault="004328D8" w:rsidP="004328D8">
            <w:pPr>
              <w:suppressAutoHyphens/>
              <w:spacing w:after="0" w:line="240" w:lineRule="auto"/>
              <w:rPr>
                <w:rFonts w:ascii="Times New Roman" w:hAnsi="Times New Roman" w:cs="Times New Roman"/>
                <w:iCs/>
                <w:lang w:eastAsia="ar-SA"/>
              </w:rPr>
            </w:pPr>
            <w:r w:rsidRPr="00154427">
              <w:rPr>
                <w:rFonts w:ascii="Times New Roman" w:hAnsi="Times New Roman" w:cs="Times New Roman"/>
                <w:b/>
                <w:bCs/>
              </w:rPr>
              <w:t>Susiję įstatymai ir kiti norminiai teisės aktai</w:t>
            </w:r>
          </w:p>
        </w:tc>
      </w:tr>
      <w:tr w:rsidR="004328D8" w:rsidRPr="00B3715D" w14:paraId="0E846637" w14:textId="77777777" w:rsidTr="005B54D2">
        <w:trPr>
          <w:trHeight w:val="421"/>
        </w:trPr>
        <w:tc>
          <w:tcPr>
            <w:tcW w:w="9214" w:type="dxa"/>
            <w:gridSpan w:val="4"/>
            <w:vAlign w:val="center"/>
          </w:tcPr>
          <w:p w14:paraId="5492CC3C" w14:textId="77777777" w:rsidR="004328D8" w:rsidRDefault="004328D8" w:rsidP="004328D8">
            <w:pPr>
              <w:pStyle w:val="Pagrindinistekstas"/>
              <w:ind w:left="-108"/>
              <w:jc w:val="both"/>
              <w:rPr>
                <w:rFonts w:ascii="Times New Roman" w:hAnsi="Times New Roman" w:cs="Times New Roman"/>
                <w:sz w:val="22"/>
                <w:szCs w:val="22"/>
                <w:lang w:val="lt-LT"/>
              </w:rPr>
            </w:pPr>
            <w:r w:rsidRPr="00154427">
              <w:rPr>
                <w:rFonts w:ascii="Times New Roman" w:hAnsi="Times New Roman" w:cs="Times New Roman"/>
                <w:sz w:val="22"/>
                <w:szCs w:val="22"/>
                <w:lang w:val="lt-LT"/>
              </w:rPr>
              <w:t xml:space="preserve">LR vietos savivaldos įstatymas; LR socialinių paslaugų įstatymas; LR piniginės socialinės paramos nepasiturintiems gyventojams įstatymas; LR išmokų vaikams įstatymas, LR paramos mirties atveju įstatymas; </w:t>
            </w:r>
            <w:r w:rsidRPr="00ED43AF">
              <w:rPr>
                <w:rFonts w:ascii="Times New Roman" w:hAnsi="Times New Roman" w:cs="Times New Roman"/>
                <w:sz w:val="22"/>
                <w:szCs w:val="22"/>
                <w:lang w:val="lt-LT"/>
              </w:rPr>
              <w:t>LR neįgaliųjų socialinės integracijos įstatymas</w:t>
            </w:r>
            <w:r>
              <w:rPr>
                <w:rFonts w:ascii="Times New Roman" w:hAnsi="Times New Roman" w:cs="Times New Roman"/>
                <w:sz w:val="22"/>
                <w:szCs w:val="22"/>
                <w:lang w:val="lt-LT"/>
              </w:rPr>
              <w:t>;</w:t>
            </w:r>
            <w:r w:rsidRPr="00154427">
              <w:rPr>
                <w:rFonts w:ascii="Times New Roman" w:hAnsi="Times New Roman" w:cs="Times New Roman"/>
                <w:sz w:val="22"/>
                <w:szCs w:val="22"/>
                <w:lang w:val="lt-LT"/>
              </w:rPr>
              <w:t xml:space="preserve"> LR administracinės naštos mažinimo įstatymas,</w:t>
            </w:r>
            <w:r>
              <w:rPr>
                <w:rFonts w:ascii="Times New Roman" w:hAnsi="Times New Roman" w:cs="Times New Roman"/>
                <w:sz w:val="22"/>
                <w:szCs w:val="22"/>
                <w:lang w:val="lt-LT"/>
              </w:rPr>
              <w:t xml:space="preserve"> Moterų ir vyrų lygių galimybių įstatymas, </w:t>
            </w:r>
            <w:r w:rsidRPr="00154427">
              <w:rPr>
                <w:rFonts w:ascii="Times New Roman" w:hAnsi="Times New Roman" w:cs="Times New Roman"/>
                <w:sz w:val="22"/>
                <w:szCs w:val="22"/>
                <w:lang w:val="lt-LT"/>
              </w:rPr>
              <w:t>kiti LRV norminiai teisės aktai.</w:t>
            </w:r>
          </w:p>
          <w:p w14:paraId="6FEA6728" w14:textId="77777777" w:rsidR="004328D8" w:rsidRPr="00154427" w:rsidRDefault="004328D8" w:rsidP="00887B98">
            <w:pPr>
              <w:suppressAutoHyphens/>
              <w:spacing w:after="0" w:line="240" w:lineRule="auto"/>
              <w:jc w:val="center"/>
              <w:rPr>
                <w:rFonts w:ascii="Times New Roman" w:hAnsi="Times New Roman" w:cs="Times New Roman"/>
                <w:iCs/>
                <w:lang w:eastAsia="ar-SA"/>
              </w:rPr>
            </w:pPr>
          </w:p>
        </w:tc>
      </w:tr>
    </w:tbl>
    <w:p w14:paraId="393F9670" w14:textId="74E8E7BE" w:rsidR="006F6736" w:rsidRPr="00B3715D" w:rsidRDefault="00A406FB" w:rsidP="0068728F">
      <w:pPr>
        <w:jc w:val="center"/>
        <w:rPr>
          <w:rFonts w:ascii="Times New Roman" w:hAnsi="Times New Roman" w:cs="Times New Roman"/>
          <w:b/>
          <w:bCs/>
          <w:sz w:val="24"/>
          <w:szCs w:val="24"/>
        </w:rPr>
      </w:pPr>
      <w:r w:rsidRPr="00B3715D">
        <w:rPr>
          <w:rFonts w:ascii="Times New Roman" w:hAnsi="Times New Roman" w:cs="Times New Roman"/>
        </w:rPr>
        <w:t>_______________</w:t>
      </w:r>
      <w:r w:rsidR="005E3FD1" w:rsidRPr="00B3715D">
        <w:rPr>
          <w:rFonts w:ascii="Times New Roman" w:hAnsi="Times New Roman" w:cs="Times New Roman"/>
        </w:rPr>
        <w:t>___________________</w:t>
      </w:r>
    </w:p>
    <w:sectPr w:rsidR="006F6736" w:rsidRPr="00B3715D" w:rsidSect="00941651">
      <w:footerReference w:type="default" r:id="rId8"/>
      <w:pgSz w:w="11906" w:h="16838"/>
      <w:pgMar w:top="1701" w:right="567" w:bottom="1134" w:left="1701" w:header="561" w:footer="56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E7985" w14:textId="77777777" w:rsidR="00BC3678" w:rsidRDefault="00BC3678" w:rsidP="004F4AEC">
      <w:pPr>
        <w:spacing w:after="0" w:line="240" w:lineRule="auto"/>
      </w:pPr>
      <w:r>
        <w:separator/>
      </w:r>
    </w:p>
  </w:endnote>
  <w:endnote w:type="continuationSeparator" w:id="0">
    <w:p w14:paraId="0EC0CF4E" w14:textId="77777777" w:rsidR="00BC3678" w:rsidRDefault="00BC3678" w:rsidP="004F4A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 w:name="Segoe UI">
    <w:panose1 w:val="020B0502040204020203"/>
    <w:charset w:val="BA"/>
    <w:family w:val="swiss"/>
    <w:pitch w:val="variable"/>
    <w:sig w:usb0="E4002EFF" w:usb1="C000E47F" w:usb2="00000009" w:usb3="00000000" w:csb0="000001FF" w:csb1="00000000"/>
  </w:font>
  <w:font w:name="TT19Bt00">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BA"/>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3200492"/>
      <w:docPartObj>
        <w:docPartGallery w:val="Page Numbers (Bottom of Page)"/>
        <w:docPartUnique/>
      </w:docPartObj>
    </w:sdtPr>
    <w:sdtContent>
      <w:p w14:paraId="27F3CAD7" w14:textId="38EA3BE2" w:rsidR="00DA17D8" w:rsidRDefault="00DA17D8">
        <w:pPr>
          <w:pStyle w:val="Porat"/>
          <w:jc w:val="right"/>
        </w:pPr>
        <w:r>
          <w:fldChar w:fldCharType="begin"/>
        </w:r>
        <w:r>
          <w:instrText>PAGE   \* MERGEFORMAT</w:instrText>
        </w:r>
        <w:r>
          <w:fldChar w:fldCharType="separate"/>
        </w:r>
        <w:r w:rsidR="006D4C68">
          <w:rPr>
            <w:noProof/>
          </w:rPr>
          <w:t>8</w:t>
        </w:r>
        <w:r>
          <w:fldChar w:fldCharType="end"/>
        </w:r>
      </w:p>
    </w:sdtContent>
  </w:sdt>
  <w:p w14:paraId="40AC3E13" w14:textId="77777777" w:rsidR="00DA17D8" w:rsidRDefault="00DA17D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2E2F3" w14:textId="77777777" w:rsidR="00BC3678" w:rsidRDefault="00BC3678" w:rsidP="004F4AEC">
      <w:pPr>
        <w:spacing w:after="0" w:line="240" w:lineRule="auto"/>
      </w:pPr>
      <w:r>
        <w:separator/>
      </w:r>
    </w:p>
  </w:footnote>
  <w:footnote w:type="continuationSeparator" w:id="0">
    <w:p w14:paraId="5350A638" w14:textId="77777777" w:rsidR="00BC3678" w:rsidRDefault="00BC3678" w:rsidP="004F4A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lvl w:ilvl="0">
      <w:start w:val="1"/>
      <w:numFmt w:val="none"/>
      <w:lvlText w:val=""/>
      <w:lvlJc w:val="left"/>
      <w:pPr>
        <w:tabs>
          <w:tab w:val="num" w:pos="0"/>
        </w:tabs>
      </w:pPr>
      <w:rPr>
        <w:rFonts w:cs="Times New Roman"/>
      </w:rPr>
    </w:lvl>
    <w:lvl w:ilvl="1">
      <w:start w:val="1"/>
      <w:numFmt w:val="none"/>
      <w:lvlText w:val=""/>
      <w:lvlJc w:val="left"/>
      <w:pPr>
        <w:tabs>
          <w:tab w:val="num" w:pos="0"/>
        </w:tabs>
      </w:pPr>
      <w:rPr>
        <w:rFonts w:cs="Times New Roman"/>
      </w:rPr>
    </w:lvl>
    <w:lvl w:ilvl="2">
      <w:start w:val="1"/>
      <w:numFmt w:val="none"/>
      <w:lvlText w:val=""/>
      <w:lvlJc w:val="left"/>
      <w:pPr>
        <w:tabs>
          <w:tab w:val="num" w:pos="0"/>
        </w:tabs>
      </w:pPr>
      <w:rPr>
        <w:rFonts w:cs="Times New Roman"/>
      </w:rPr>
    </w:lvl>
    <w:lvl w:ilvl="3">
      <w:start w:val="1"/>
      <w:numFmt w:val="none"/>
      <w:lvlText w:val=""/>
      <w:lvlJc w:val="left"/>
      <w:pPr>
        <w:tabs>
          <w:tab w:val="num" w:pos="0"/>
        </w:tabs>
      </w:pPr>
      <w:rPr>
        <w:rFonts w:cs="Times New Roman"/>
      </w:rPr>
    </w:lvl>
    <w:lvl w:ilvl="4">
      <w:start w:val="1"/>
      <w:numFmt w:val="none"/>
      <w:lvlText w:val=""/>
      <w:lvlJc w:val="left"/>
      <w:pPr>
        <w:tabs>
          <w:tab w:val="num" w:pos="0"/>
        </w:tabs>
      </w:pPr>
      <w:rPr>
        <w:rFonts w:cs="Times New Roman"/>
      </w:rPr>
    </w:lvl>
    <w:lvl w:ilvl="5">
      <w:start w:val="1"/>
      <w:numFmt w:val="none"/>
      <w:lvlText w:val=""/>
      <w:lvlJc w:val="left"/>
      <w:pPr>
        <w:tabs>
          <w:tab w:val="num" w:pos="0"/>
        </w:tabs>
      </w:pPr>
      <w:rPr>
        <w:rFonts w:cs="Times New Roman"/>
      </w:rPr>
    </w:lvl>
    <w:lvl w:ilvl="6">
      <w:start w:val="1"/>
      <w:numFmt w:val="none"/>
      <w:lvlText w:val=""/>
      <w:lvlJc w:val="left"/>
      <w:pPr>
        <w:tabs>
          <w:tab w:val="num" w:pos="0"/>
        </w:tabs>
      </w:pPr>
      <w:rPr>
        <w:rFonts w:cs="Times New Roman"/>
      </w:rPr>
    </w:lvl>
    <w:lvl w:ilvl="7">
      <w:start w:val="1"/>
      <w:numFmt w:val="none"/>
      <w:lvlText w:val=""/>
      <w:lvlJc w:val="left"/>
      <w:pPr>
        <w:tabs>
          <w:tab w:val="num" w:pos="0"/>
        </w:tabs>
      </w:pPr>
      <w:rPr>
        <w:rFonts w:cs="Times New Roman"/>
      </w:rPr>
    </w:lvl>
    <w:lvl w:ilvl="8">
      <w:start w:val="1"/>
      <w:numFmt w:val="none"/>
      <w:lvlText w:val=""/>
      <w:lvlJc w:val="left"/>
      <w:pPr>
        <w:tabs>
          <w:tab w:val="num" w:pos="0"/>
        </w:tabs>
      </w:pPr>
      <w:rPr>
        <w:rFonts w:cs="Times New Roman"/>
      </w:rPr>
    </w:lvl>
  </w:abstractNum>
  <w:abstractNum w:abstractNumId="1" w15:restartNumberingAfterBreak="0">
    <w:nsid w:val="1E653062"/>
    <w:multiLevelType w:val="multilevel"/>
    <w:tmpl w:val="C9765548"/>
    <w:lvl w:ilvl="0">
      <w:start w:val="10"/>
      <w:numFmt w:val="decimal"/>
      <w:lvlText w:val="%1"/>
      <w:lvlJc w:val="left"/>
      <w:pPr>
        <w:ind w:left="975" w:hanging="975"/>
      </w:pPr>
      <w:rPr>
        <w:rFonts w:hint="default"/>
      </w:rPr>
    </w:lvl>
    <w:lvl w:ilvl="1">
      <w:start w:val="1"/>
      <w:numFmt w:val="decimalZero"/>
      <w:lvlText w:val="%1.%2"/>
      <w:lvlJc w:val="left"/>
      <w:pPr>
        <w:ind w:left="975" w:hanging="975"/>
      </w:pPr>
      <w:rPr>
        <w:rFonts w:hint="default"/>
      </w:rPr>
    </w:lvl>
    <w:lvl w:ilvl="2">
      <w:start w:val="1"/>
      <w:numFmt w:val="decimalZero"/>
      <w:lvlText w:val="%1.%2.%3"/>
      <w:lvlJc w:val="left"/>
      <w:pPr>
        <w:ind w:left="975" w:hanging="975"/>
      </w:pPr>
      <w:rPr>
        <w:rFonts w:hint="default"/>
      </w:rPr>
    </w:lvl>
    <w:lvl w:ilvl="3">
      <w:start w:val="2"/>
      <w:numFmt w:val="decimalZero"/>
      <w:lvlText w:val="%1.%2.%3.%4"/>
      <w:lvlJc w:val="left"/>
      <w:pPr>
        <w:ind w:left="975" w:hanging="975"/>
      </w:pPr>
      <w:rPr>
        <w:rFonts w:hint="default"/>
      </w:rPr>
    </w:lvl>
    <w:lvl w:ilvl="4">
      <w:start w:val="1"/>
      <w:numFmt w:val="decimal"/>
      <w:lvlText w:val="%1.%2.%3.%4.%5"/>
      <w:lvlJc w:val="left"/>
      <w:pPr>
        <w:ind w:left="975" w:hanging="97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1433514"/>
    <w:multiLevelType w:val="hybridMultilevel"/>
    <w:tmpl w:val="17EAD992"/>
    <w:lvl w:ilvl="0" w:tplc="0409000F">
      <w:start w:val="1"/>
      <w:numFmt w:val="decimal"/>
      <w:lvlText w:val="%1."/>
      <w:lvlJc w:val="left"/>
      <w:pPr>
        <w:tabs>
          <w:tab w:val="num" w:pos="1080"/>
        </w:tabs>
        <w:ind w:left="1080" w:hanging="360"/>
      </w:pPr>
    </w:lvl>
    <w:lvl w:ilvl="1" w:tplc="04090001">
      <w:start w:val="1"/>
      <w:numFmt w:val="bullet"/>
      <w:lvlText w:val=""/>
      <w:lvlJc w:val="left"/>
      <w:pPr>
        <w:tabs>
          <w:tab w:val="num" w:pos="1800"/>
        </w:tabs>
        <w:ind w:left="1800" w:hanging="360"/>
      </w:pPr>
      <w:rPr>
        <w:rFonts w:ascii="Symbol" w:hAnsi="Symbol" w:hint="default"/>
      </w:rPr>
    </w:lvl>
    <w:lvl w:ilvl="2" w:tplc="04270001">
      <w:start w:val="1"/>
      <w:numFmt w:val="bullet"/>
      <w:lvlText w:val=""/>
      <w:lvlJc w:val="left"/>
      <w:pPr>
        <w:tabs>
          <w:tab w:val="num" w:pos="2700"/>
        </w:tabs>
        <w:ind w:left="2700" w:hanging="360"/>
      </w:pPr>
      <w:rPr>
        <w:rFonts w:ascii="Symbol" w:hAnsi="Symbol" w:hint="default"/>
      </w:rPr>
    </w:lvl>
    <w:lvl w:ilvl="3" w:tplc="04090001">
      <w:start w:val="1"/>
      <w:numFmt w:val="bullet"/>
      <w:lvlText w:val=""/>
      <w:lvlJc w:val="left"/>
      <w:pPr>
        <w:tabs>
          <w:tab w:val="num" w:pos="3240"/>
        </w:tabs>
        <w:ind w:left="3240" w:hanging="360"/>
      </w:pPr>
      <w:rPr>
        <w:rFonts w:ascii="Symbol" w:hAnsi="Symbol"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9021D03"/>
    <w:multiLevelType w:val="multilevel"/>
    <w:tmpl w:val="51E8951E"/>
    <w:lvl w:ilvl="0">
      <w:start w:val="1"/>
      <w:numFmt w:val="decimalZero"/>
      <w:lvlText w:val="%1."/>
      <w:lvlJc w:val="left"/>
      <w:pPr>
        <w:ind w:left="1140" w:hanging="1140"/>
      </w:pPr>
      <w:rPr>
        <w:rFonts w:hint="default"/>
      </w:rPr>
    </w:lvl>
    <w:lvl w:ilvl="1">
      <w:start w:val="1"/>
      <w:numFmt w:val="decimalZero"/>
      <w:lvlText w:val="%1.%2."/>
      <w:lvlJc w:val="left"/>
      <w:pPr>
        <w:ind w:left="1140" w:hanging="1140"/>
      </w:pPr>
      <w:rPr>
        <w:rFonts w:hint="default"/>
      </w:rPr>
    </w:lvl>
    <w:lvl w:ilvl="2">
      <w:start w:val="1"/>
      <w:numFmt w:val="decimalZero"/>
      <w:lvlText w:val="%1.%2.%3."/>
      <w:lvlJc w:val="left"/>
      <w:pPr>
        <w:ind w:left="1140" w:hanging="1140"/>
      </w:pPr>
      <w:rPr>
        <w:rFonts w:hint="default"/>
      </w:rPr>
    </w:lvl>
    <w:lvl w:ilvl="3">
      <w:start w:val="1"/>
      <w:numFmt w:val="decimalZero"/>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5692A03"/>
    <w:multiLevelType w:val="hybridMultilevel"/>
    <w:tmpl w:val="BA66777A"/>
    <w:lvl w:ilvl="0" w:tplc="04270005">
      <w:start w:val="1"/>
      <w:numFmt w:val="bullet"/>
      <w:lvlText w:val=""/>
      <w:lvlJc w:val="left"/>
      <w:pPr>
        <w:tabs>
          <w:tab w:val="num" w:pos="1260"/>
        </w:tabs>
        <w:ind w:left="126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9F820EC"/>
    <w:multiLevelType w:val="multilevel"/>
    <w:tmpl w:val="6FDCC0A2"/>
    <w:lvl w:ilvl="0">
      <w:start w:val="3"/>
      <w:numFmt w:val="decimalZero"/>
      <w:lvlText w:val="%1"/>
      <w:lvlJc w:val="left"/>
      <w:pPr>
        <w:ind w:left="975" w:hanging="975"/>
      </w:pPr>
      <w:rPr>
        <w:rFonts w:hint="default"/>
      </w:rPr>
    </w:lvl>
    <w:lvl w:ilvl="1">
      <w:start w:val="1"/>
      <w:numFmt w:val="decimalZero"/>
      <w:lvlText w:val="%1.%2"/>
      <w:lvlJc w:val="left"/>
      <w:pPr>
        <w:ind w:left="975" w:hanging="975"/>
      </w:pPr>
      <w:rPr>
        <w:rFonts w:hint="default"/>
      </w:rPr>
    </w:lvl>
    <w:lvl w:ilvl="2">
      <w:start w:val="1"/>
      <w:numFmt w:val="decimalZero"/>
      <w:lvlText w:val="%1.%2.%3"/>
      <w:lvlJc w:val="left"/>
      <w:pPr>
        <w:ind w:left="975" w:hanging="975"/>
      </w:pPr>
      <w:rPr>
        <w:rFonts w:hint="default"/>
      </w:rPr>
    </w:lvl>
    <w:lvl w:ilvl="3">
      <w:start w:val="1"/>
      <w:numFmt w:val="decimalZero"/>
      <w:lvlText w:val="%1.%2.%3.%4"/>
      <w:lvlJc w:val="left"/>
      <w:pPr>
        <w:ind w:left="975" w:hanging="975"/>
      </w:pPr>
      <w:rPr>
        <w:rFonts w:hint="default"/>
      </w:rPr>
    </w:lvl>
    <w:lvl w:ilvl="4">
      <w:start w:val="1"/>
      <w:numFmt w:val="decimal"/>
      <w:lvlText w:val="%1.%2.%3.%4.%5"/>
      <w:lvlJc w:val="left"/>
      <w:pPr>
        <w:ind w:left="975" w:hanging="97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6EDF247A"/>
    <w:multiLevelType w:val="multilevel"/>
    <w:tmpl w:val="0CE2B63A"/>
    <w:lvl w:ilvl="0">
      <w:start w:val="1"/>
      <w:numFmt w:val="decimalZero"/>
      <w:lvlText w:val="%1"/>
      <w:lvlJc w:val="left"/>
      <w:pPr>
        <w:ind w:left="1095" w:hanging="1095"/>
      </w:pPr>
      <w:rPr>
        <w:rFonts w:hint="default"/>
      </w:rPr>
    </w:lvl>
    <w:lvl w:ilvl="1">
      <w:start w:val="1"/>
      <w:numFmt w:val="decimalZero"/>
      <w:lvlText w:val="%1.%2"/>
      <w:lvlJc w:val="left"/>
      <w:pPr>
        <w:ind w:left="1095" w:hanging="1095"/>
      </w:pPr>
      <w:rPr>
        <w:rFonts w:hint="default"/>
      </w:rPr>
    </w:lvl>
    <w:lvl w:ilvl="2">
      <w:start w:val="1"/>
      <w:numFmt w:val="decimalZero"/>
      <w:lvlText w:val="%1.%2.%3"/>
      <w:lvlJc w:val="left"/>
      <w:pPr>
        <w:ind w:left="1095" w:hanging="1095"/>
      </w:pPr>
      <w:rPr>
        <w:rFonts w:hint="default"/>
      </w:rPr>
    </w:lvl>
    <w:lvl w:ilvl="3">
      <w:start w:val="1"/>
      <w:numFmt w:val="decimalZero"/>
      <w:lvlText w:val="%1.%2.%3.%4"/>
      <w:lvlJc w:val="left"/>
      <w:pPr>
        <w:ind w:left="1095" w:hanging="1095"/>
      </w:pPr>
      <w:rPr>
        <w:rFonts w:hint="default"/>
      </w:rPr>
    </w:lvl>
    <w:lvl w:ilvl="4">
      <w:start w:val="1"/>
      <w:numFmt w:val="decimal"/>
      <w:lvlText w:val="%1.%2.%3.%4.%5"/>
      <w:lvlJc w:val="left"/>
      <w:pPr>
        <w:ind w:left="1095" w:hanging="1095"/>
      </w:pPr>
      <w:rPr>
        <w:rFonts w:hint="default"/>
      </w:rPr>
    </w:lvl>
    <w:lvl w:ilvl="5">
      <w:start w:val="1"/>
      <w:numFmt w:val="decimal"/>
      <w:lvlText w:val="%1.%2.%3.%4.%5.%6"/>
      <w:lvlJc w:val="left"/>
      <w:pPr>
        <w:ind w:left="1095" w:hanging="1095"/>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7C9068B6"/>
    <w:multiLevelType w:val="hybridMultilevel"/>
    <w:tmpl w:val="CDD29AE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656425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34877608">
    <w:abstractNumId w:val="7"/>
  </w:num>
  <w:num w:numId="3" w16cid:durableId="190266101">
    <w:abstractNumId w:val="3"/>
  </w:num>
  <w:num w:numId="4" w16cid:durableId="971053431">
    <w:abstractNumId w:val="6"/>
  </w:num>
  <w:num w:numId="5" w16cid:durableId="2051027678">
    <w:abstractNumId w:val="5"/>
  </w:num>
  <w:num w:numId="6" w16cid:durableId="1834489153">
    <w:abstractNumId w:val="2"/>
  </w:num>
  <w:num w:numId="7" w16cid:durableId="1944534157">
    <w:abstractNumId w:val="1"/>
  </w:num>
  <w:num w:numId="8" w16cid:durableId="9115459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6736"/>
    <w:rsid w:val="0000017E"/>
    <w:rsid w:val="00001AD2"/>
    <w:rsid w:val="000022DF"/>
    <w:rsid w:val="00002BFA"/>
    <w:rsid w:val="00002F4D"/>
    <w:rsid w:val="00006F5D"/>
    <w:rsid w:val="00006F90"/>
    <w:rsid w:val="0000720D"/>
    <w:rsid w:val="00010931"/>
    <w:rsid w:val="00011F10"/>
    <w:rsid w:val="000142A1"/>
    <w:rsid w:val="00017ADB"/>
    <w:rsid w:val="00020080"/>
    <w:rsid w:val="00022B6C"/>
    <w:rsid w:val="000267E6"/>
    <w:rsid w:val="00027DA1"/>
    <w:rsid w:val="00030DF8"/>
    <w:rsid w:val="00032925"/>
    <w:rsid w:val="00033D5B"/>
    <w:rsid w:val="00033E06"/>
    <w:rsid w:val="00034CBC"/>
    <w:rsid w:val="00041235"/>
    <w:rsid w:val="00042D72"/>
    <w:rsid w:val="000461F4"/>
    <w:rsid w:val="0005004A"/>
    <w:rsid w:val="00051B57"/>
    <w:rsid w:val="000539E9"/>
    <w:rsid w:val="00053E44"/>
    <w:rsid w:val="0005454B"/>
    <w:rsid w:val="00055771"/>
    <w:rsid w:val="000561A1"/>
    <w:rsid w:val="0005666C"/>
    <w:rsid w:val="000608C8"/>
    <w:rsid w:val="000667F0"/>
    <w:rsid w:val="00071143"/>
    <w:rsid w:val="00075361"/>
    <w:rsid w:val="00083D3E"/>
    <w:rsid w:val="00086283"/>
    <w:rsid w:val="000903A8"/>
    <w:rsid w:val="00090DD4"/>
    <w:rsid w:val="0009254B"/>
    <w:rsid w:val="000945E8"/>
    <w:rsid w:val="00094652"/>
    <w:rsid w:val="00095CD2"/>
    <w:rsid w:val="00097AED"/>
    <w:rsid w:val="00097C09"/>
    <w:rsid w:val="000A0A6C"/>
    <w:rsid w:val="000A0CC5"/>
    <w:rsid w:val="000A11A0"/>
    <w:rsid w:val="000B219A"/>
    <w:rsid w:val="000B35C6"/>
    <w:rsid w:val="000B37D9"/>
    <w:rsid w:val="000B4340"/>
    <w:rsid w:val="000B448D"/>
    <w:rsid w:val="000C66DD"/>
    <w:rsid w:val="000C74F2"/>
    <w:rsid w:val="000D1543"/>
    <w:rsid w:val="000D2498"/>
    <w:rsid w:val="000D35F7"/>
    <w:rsid w:val="000D379F"/>
    <w:rsid w:val="000D6616"/>
    <w:rsid w:val="000E0C33"/>
    <w:rsid w:val="000E24FC"/>
    <w:rsid w:val="000E59F9"/>
    <w:rsid w:val="000E6D64"/>
    <w:rsid w:val="000F0049"/>
    <w:rsid w:val="000F19C0"/>
    <w:rsid w:val="000F2030"/>
    <w:rsid w:val="000F49F0"/>
    <w:rsid w:val="001020A5"/>
    <w:rsid w:val="001052AA"/>
    <w:rsid w:val="001107C3"/>
    <w:rsid w:val="001309C7"/>
    <w:rsid w:val="00131784"/>
    <w:rsid w:val="001317EF"/>
    <w:rsid w:val="00132B72"/>
    <w:rsid w:val="0013350B"/>
    <w:rsid w:val="00135210"/>
    <w:rsid w:val="00135CA0"/>
    <w:rsid w:val="001372B9"/>
    <w:rsid w:val="001473A5"/>
    <w:rsid w:val="00151D1E"/>
    <w:rsid w:val="00152400"/>
    <w:rsid w:val="00154427"/>
    <w:rsid w:val="00156334"/>
    <w:rsid w:val="00156395"/>
    <w:rsid w:val="00156997"/>
    <w:rsid w:val="001630AB"/>
    <w:rsid w:val="0016433B"/>
    <w:rsid w:val="0016772E"/>
    <w:rsid w:val="00167D14"/>
    <w:rsid w:val="00176253"/>
    <w:rsid w:val="00176606"/>
    <w:rsid w:val="00177AD7"/>
    <w:rsid w:val="00180E2E"/>
    <w:rsid w:val="00180EE7"/>
    <w:rsid w:val="00184CB4"/>
    <w:rsid w:val="00187497"/>
    <w:rsid w:val="00197AC5"/>
    <w:rsid w:val="001A0649"/>
    <w:rsid w:val="001A5459"/>
    <w:rsid w:val="001A563E"/>
    <w:rsid w:val="001A575F"/>
    <w:rsid w:val="001A7FAC"/>
    <w:rsid w:val="001B0B8A"/>
    <w:rsid w:val="001B1561"/>
    <w:rsid w:val="001B1E8B"/>
    <w:rsid w:val="001B69CD"/>
    <w:rsid w:val="001C1F62"/>
    <w:rsid w:val="001C2591"/>
    <w:rsid w:val="001C3DAE"/>
    <w:rsid w:val="001C4109"/>
    <w:rsid w:val="001C425F"/>
    <w:rsid w:val="001C42FC"/>
    <w:rsid w:val="001C707F"/>
    <w:rsid w:val="001D247E"/>
    <w:rsid w:val="001D30AD"/>
    <w:rsid w:val="001D647C"/>
    <w:rsid w:val="001E1BF7"/>
    <w:rsid w:val="001E5667"/>
    <w:rsid w:val="001F162B"/>
    <w:rsid w:val="001F2E29"/>
    <w:rsid w:val="001F2EB9"/>
    <w:rsid w:val="001F50CE"/>
    <w:rsid w:val="002021FE"/>
    <w:rsid w:val="00203D55"/>
    <w:rsid w:val="00205BFD"/>
    <w:rsid w:val="00205FF4"/>
    <w:rsid w:val="0020719E"/>
    <w:rsid w:val="00211492"/>
    <w:rsid w:val="0021197E"/>
    <w:rsid w:val="00215CA6"/>
    <w:rsid w:val="00216D4C"/>
    <w:rsid w:val="002177A2"/>
    <w:rsid w:val="00220B11"/>
    <w:rsid w:val="0022579E"/>
    <w:rsid w:val="002320A1"/>
    <w:rsid w:val="00233235"/>
    <w:rsid w:val="00234DD9"/>
    <w:rsid w:val="00235A09"/>
    <w:rsid w:val="00237418"/>
    <w:rsid w:val="00237C34"/>
    <w:rsid w:val="00243B48"/>
    <w:rsid w:val="00244080"/>
    <w:rsid w:val="002445D2"/>
    <w:rsid w:val="002465AB"/>
    <w:rsid w:val="00250307"/>
    <w:rsid w:val="00251B7D"/>
    <w:rsid w:val="0025405B"/>
    <w:rsid w:val="00254910"/>
    <w:rsid w:val="00255240"/>
    <w:rsid w:val="00255F20"/>
    <w:rsid w:val="00256BBC"/>
    <w:rsid w:val="00261230"/>
    <w:rsid w:val="00261E70"/>
    <w:rsid w:val="00262231"/>
    <w:rsid w:val="00262463"/>
    <w:rsid w:val="0026363C"/>
    <w:rsid w:val="00264483"/>
    <w:rsid w:val="0026577C"/>
    <w:rsid w:val="00266AE0"/>
    <w:rsid w:val="002740BD"/>
    <w:rsid w:val="0027483B"/>
    <w:rsid w:val="00282065"/>
    <w:rsid w:val="002839C3"/>
    <w:rsid w:val="00293601"/>
    <w:rsid w:val="00294C8C"/>
    <w:rsid w:val="00296BA6"/>
    <w:rsid w:val="002A1967"/>
    <w:rsid w:val="002A60DE"/>
    <w:rsid w:val="002A7FC9"/>
    <w:rsid w:val="002B3B30"/>
    <w:rsid w:val="002B4CA0"/>
    <w:rsid w:val="002B5B30"/>
    <w:rsid w:val="002B6EEC"/>
    <w:rsid w:val="002C01BE"/>
    <w:rsid w:val="002C40B4"/>
    <w:rsid w:val="002D0CE5"/>
    <w:rsid w:val="002D338C"/>
    <w:rsid w:val="002D34EC"/>
    <w:rsid w:val="002D5FFA"/>
    <w:rsid w:val="002D6D17"/>
    <w:rsid w:val="002E4765"/>
    <w:rsid w:val="002F131F"/>
    <w:rsid w:val="002F37F7"/>
    <w:rsid w:val="002F5CD7"/>
    <w:rsid w:val="00300832"/>
    <w:rsid w:val="0030542B"/>
    <w:rsid w:val="00305CCF"/>
    <w:rsid w:val="003100AB"/>
    <w:rsid w:val="003117FF"/>
    <w:rsid w:val="00313BDC"/>
    <w:rsid w:val="00314FC8"/>
    <w:rsid w:val="00317338"/>
    <w:rsid w:val="003210C6"/>
    <w:rsid w:val="00322833"/>
    <w:rsid w:val="003265B7"/>
    <w:rsid w:val="00327363"/>
    <w:rsid w:val="003317CC"/>
    <w:rsid w:val="003329A4"/>
    <w:rsid w:val="00335DC9"/>
    <w:rsid w:val="0033673F"/>
    <w:rsid w:val="003368E9"/>
    <w:rsid w:val="00337780"/>
    <w:rsid w:val="00337850"/>
    <w:rsid w:val="0034112E"/>
    <w:rsid w:val="00344147"/>
    <w:rsid w:val="00345CA9"/>
    <w:rsid w:val="00350024"/>
    <w:rsid w:val="003503C2"/>
    <w:rsid w:val="003515ED"/>
    <w:rsid w:val="003522B1"/>
    <w:rsid w:val="00352E0D"/>
    <w:rsid w:val="003548DB"/>
    <w:rsid w:val="00360520"/>
    <w:rsid w:val="00360CDF"/>
    <w:rsid w:val="0036208A"/>
    <w:rsid w:val="003723A5"/>
    <w:rsid w:val="00382EDE"/>
    <w:rsid w:val="003850A4"/>
    <w:rsid w:val="003851C8"/>
    <w:rsid w:val="00385D00"/>
    <w:rsid w:val="00390745"/>
    <w:rsid w:val="00392EC6"/>
    <w:rsid w:val="0039384E"/>
    <w:rsid w:val="003947D0"/>
    <w:rsid w:val="00397681"/>
    <w:rsid w:val="00397EE0"/>
    <w:rsid w:val="003A4652"/>
    <w:rsid w:val="003A79F8"/>
    <w:rsid w:val="003B2B2F"/>
    <w:rsid w:val="003B51CE"/>
    <w:rsid w:val="003B5940"/>
    <w:rsid w:val="003B5BE1"/>
    <w:rsid w:val="003C05DF"/>
    <w:rsid w:val="003C0CD0"/>
    <w:rsid w:val="003C477B"/>
    <w:rsid w:val="003C653F"/>
    <w:rsid w:val="003D0178"/>
    <w:rsid w:val="003D196B"/>
    <w:rsid w:val="003D6500"/>
    <w:rsid w:val="003D7389"/>
    <w:rsid w:val="003E17DE"/>
    <w:rsid w:val="003E282C"/>
    <w:rsid w:val="003E375B"/>
    <w:rsid w:val="003E4590"/>
    <w:rsid w:val="003E5581"/>
    <w:rsid w:val="003E6F55"/>
    <w:rsid w:val="003E7FC2"/>
    <w:rsid w:val="003F0434"/>
    <w:rsid w:val="003F082B"/>
    <w:rsid w:val="003F1086"/>
    <w:rsid w:val="003F1311"/>
    <w:rsid w:val="003F3409"/>
    <w:rsid w:val="003F4DBF"/>
    <w:rsid w:val="003F6F3B"/>
    <w:rsid w:val="00400A5F"/>
    <w:rsid w:val="00401E00"/>
    <w:rsid w:val="00410557"/>
    <w:rsid w:val="00415992"/>
    <w:rsid w:val="00415E47"/>
    <w:rsid w:val="00416961"/>
    <w:rsid w:val="00417459"/>
    <w:rsid w:val="004205AB"/>
    <w:rsid w:val="00420A2D"/>
    <w:rsid w:val="004251E5"/>
    <w:rsid w:val="0042621D"/>
    <w:rsid w:val="00426518"/>
    <w:rsid w:val="00427036"/>
    <w:rsid w:val="00430797"/>
    <w:rsid w:val="0043215B"/>
    <w:rsid w:val="004328D8"/>
    <w:rsid w:val="004336D7"/>
    <w:rsid w:val="004351DF"/>
    <w:rsid w:val="00436305"/>
    <w:rsid w:val="00436528"/>
    <w:rsid w:val="00440F63"/>
    <w:rsid w:val="004425DD"/>
    <w:rsid w:val="004455AF"/>
    <w:rsid w:val="00454600"/>
    <w:rsid w:val="00457656"/>
    <w:rsid w:val="00460ECB"/>
    <w:rsid w:val="004611D7"/>
    <w:rsid w:val="00462900"/>
    <w:rsid w:val="0047153B"/>
    <w:rsid w:val="00476178"/>
    <w:rsid w:val="00485E89"/>
    <w:rsid w:val="00487A53"/>
    <w:rsid w:val="004901FF"/>
    <w:rsid w:val="00490F30"/>
    <w:rsid w:val="00492397"/>
    <w:rsid w:val="00492B6C"/>
    <w:rsid w:val="00495A45"/>
    <w:rsid w:val="004963C0"/>
    <w:rsid w:val="004A020A"/>
    <w:rsid w:val="004A1348"/>
    <w:rsid w:val="004A2355"/>
    <w:rsid w:val="004A29A2"/>
    <w:rsid w:val="004A5897"/>
    <w:rsid w:val="004B0DC2"/>
    <w:rsid w:val="004B382F"/>
    <w:rsid w:val="004B7A78"/>
    <w:rsid w:val="004C2CFB"/>
    <w:rsid w:val="004C678D"/>
    <w:rsid w:val="004D1578"/>
    <w:rsid w:val="004D2BE5"/>
    <w:rsid w:val="004D494B"/>
    <w:rsid w:val="004D7D7E"/>
    <w:rsid w:val="004E11FC"/>
    <w:rsid w:val="004E55F3"/>
    <w:rsid w:val="004E7DDC"/>
    <w:rsid w:val="004F4AEC"/>
    <w:rsid w:val="004F56EF"/>
    <w:rsid w:val="004F5D0C"/>
    <w:rsid w:val="0050314A"/>
    <w:rsid w:val="005038A9"/>
    <w:rsid w:val="00504D70"/>
    <w:rsid w:val="005140DC"/>
    <w:rsid w:val="00514E8D"/>
    <w:rsid w:val="00515082"/>
    <w:rsid w:val="00516C56"/>
    <w:rsid w:val="0052542D"/>
    <w:rsid w:val="00525D1A"/>
    <w:rsid w:val="0053142E"/>
    <w:rsid w:val="00532AC8"/>
    <w:rsid w:val="00535548"/>
    <w:rsid w:val="005374E4"/>
    <w:rsid w:val="005376E9"/>
    <w:rsid w:val="00545754"/>
    <w:rsid w:val="00545E96"/>
    <w:rsid w:val="005554AF"/>
    <w:rsid w:val="00560C15"/>
    <w:rsid w:val="0057105A"/>
    <w:rsid w:val="005844E1"/>
    <w:rsid w:val="005852EC"/>
    <w:rsid w:val="005943EA"/>
    <w:rsid w:val="00595A36"/>
    <w:rsid w:val="005A2EA4"/>
    <w:rsid w:val="005A33F6"/>
    <w:rsid w:val="005A6BAC"/>
    <w:rsid w:val="005B22F9"/>
    <w:rsid w:val="005B2491"/>
    <w:rsid w:val="005B2624"/>
    <w:rsid w:val="005B56B3"/>
    <w:rsid w:val="005B78AD"/>
    <w:rsid w:val="005C02EA"/>
    <w:rsid w:val="005C17B8"/>
    <w:rsid w:val="005C1B56"/>
    <w:rsid w:val="005D1F8D"/>
    <w:rsid w:val="005D2498"/>
    <w:rsid w:val="005D5C50"/>
    <w:rsid w:val="005E0B87"/>
    <w:rsid w:val="005E3FD1"/>
    <w:rsid w:val="005E451C"/>
    <w:rsid w:val="005E7BAC"/>
    <w:rsid w:val="005F33CA"/>
    <w:rsid w:val="005F6B46"/>
    <w:rsid w:val="0060024E"/>
    <w:rsid w:val="00600709"/>
    <w:rsid w:val="00600809"/>
    <w:rsid w:val="006019D9"/>
    <w:rsid w:val="00605417"/>
    <w:rsid w:val="00606464"/>
    <w:rsid w:val="00610F62"/>
    <w:rsid w:val="0061249D"/>
    <w:rsid w:val="00612B6D"/>
    <w:rsid w:val="00616ABE"/>
    <w:rsid w:val="006178E8"/>
    <w:rsid w:val="00620223"/>
    <w:rsid w:val="00622176"/>
    <w:rsid w:val="00623027"/>
    <w:rsid w:val="00624D41"/>
    <w:rsid w:val="006263B6"/>
    <w:rsid w:val="00626B96"/>
    <w:rsid w:val="00626EC3"/>
    <w:rsid w:val="00630E72"/>
    <w:rsid w:val="0063139B"/>
    <w:rsid w:val="00632534"/>
    <w:rsid w:val="006325C8"/>
    <w:rsid w:val="00634352"/>
    <w:rsid w:val="006419BF"/>
    <w:rsid w:val="006464D2"/>
    <w:rsid w:val="00646684"/>
    <w:rsid w:val="0064677D"/>
    <w:rsid w:val="0064715F"/>
    <w:rsid w:val="00647308"/>
    <w:rsid w:val="00647B93"/>
    <w:rsid w:val="00650411"/>
    <w:rsid w:val="00654A84"/>
    <w:rsid w:val="0066348C"/>
    <w:rsid w:val="0066358F"/>
    <w:rsid w:val="006753F8"/>
    <w:rsid w:val="00675F41"/>
    <w:rsid w:val="00680FC9"/>
    <w:rsid w:val="006813FA"/>
    <w:rsid w:val="00681E4C"/>
    <w:rsid w:val="006844E3"/>
    <w:rsid w:val="0068551A"/>
    <w:rsid w:val="00685824"/>
    <w:rsid w:val="0068728F"/>
    <w:rsid w:val="00687CCA"/>
    <w:rsid w:val="006979BF"/>
    <w:rsid w:val="00697B22"/>
    <w:rsid w:val="006A23F4"/>
    <w:rsid w:val="006A3ED0"/>
    <w:rsid w:val="006A6BDB"/>
    <w:rsid w:val="006A7547"/>
    <w:rsid w:val="006A784E"/>
    <w:rsid w:val="006B039F"/>
    <w:rsid w:val="006B09C1"/>
    <w:rsid w:val="006B0B35"/>
    <w:rsid w:val="006B0DF6"/>
    <w:rsid w:val="006B1A35"/>
    <w:rsid w:val="006B3226"/>
    <w:rsid w:val="006B37F0"/>
    <w:rsid w:val="006B77CD"/>
    <w:rsid w:val="006B7BFD"/>
    <w:rsid w:val="006C004C"/>
    <w:rsid w:val="006C1446"/>
    <w:rsid w:val="006C455A"/>
    <w:rsid w:val="006C4662"/>
    <w:rsid w:val="006C58EE"/>
    <w:rsid w:val="006C7C73"/>
    <w:rsid w:val="006D4C68"/>
    <w:rsid w:val="006D4CE1"/>
    <w:rsid w:val="006D5274"/>
    <w:rsid w:val="006D697C"/>
    <w:rsid w:val="006E176E"/>
    <w:rsid w:val="006E282E"/>
    <w:rsid w:val="006E50F1"/>
    <w:rsid w:val="006E5951"/>
    <w:rsid w:val="006F2BAD"/>
    <w:rsid w:val="006F4845"/>
    <w:rsid w:val="006F62A9"/>
    <w:rsid w:val="006F6736"/>
    <w:rsid w:val="006F73B9"/>
    <w:rsid w:val="00704A8D"/>
    <w:rsid w:val="00704F02"/>
    <w:rsid w:val="00706524"/>
    <w:rsid w:val="00706E4F"/>
    <w:rsid w:val="0071026C"/>
    <w:rsid w:val="007119BB"/>
    <w:rsid w:val="007169C5"/>
    <w:rsid w:val="00720C05"/>
    <w:rsid w:val="00724223"/>
    <w:rsid w:val="00730370"/>
    <w:rsid w:val="00730F08"/>
    <w:rsid w:val="00732061"/>
    <w:rsid w:val="0073236D"/>
    <w:rsid w:val="00733311"/>
    <w:rsid w:val="00735D35"/>
    <w:rsid w:val="0073663E"/>
    <w:rsid w:val="00736974"/>
    <w:rsid w:val="00744C1E"/>
    <w:rsid w:val="0074668F"/>
    <w:rsid w:val="007469B3"/>
    <w:rsid w:val="007510F0"/>
    <w:rsid w:val="00751E56"/>
    <w:rsid w:val="007526DB"/>
    <w:rsid w:val="007533EE"/>
    <w:rsid w:val="0075558B"/>
    <w:rsid w:val="007560BD"/>
    <w:rsid w:val="00756741"/>
    <w:rsid w:val="00756974"/>
    <w:rsid w:val="00757AE6"/>
    <w:rsid w:val="00760EFA"/>
    <w:rsid w:val="007616EB"/>
    <w:rsid w:val="007649E4"/>
    <w:rsid w:val="00765A18"/>
    <w:rsid w:val="00766EDF"/>
    <w:rsid w:val="00767BBF"/>
    <w:rsid w:val="00771DC9"/>
    <w:rsid w:val="00776C8A"/>
    <w:rsid w:val="00790886"/>
    <w:rsid w:val="00791458"/>
    <w:rsid w:val="007916EE"/>
    <w:rsid w:val="00795098"/>
    <w:rsid w:val="007951DE"/>
    <w:rsid w:val="007963C8"/>
    <w:rsid w:val="007967BE"/>
    <w:rsid w:val="00796F3A"/>
    <w:rsid w:val="00797738"/>
    <w:rsid w:val="007978B5"/>
    <w:rsid w:val="00797A8B"/>
    <w:rsid w:val="007A2CBD"/>
    <w:rsid w:val="007A45A4"/>
    <w:rsid w:val="007A7D3E"/>
    <w:rsid w:val="007B667E"/>
    <w:rsid w:val="007B7A8F"/>
    <w:rsid w:val="007C0A1F"/>
    <w:rsid w:val="007C0D58"/>
    <w:rsid w:val="007C68DD"/>
    <w:rsid w:val="007D00FC"/>
    <w:rsid w:val="007D3DED"/>
    <w:rsid w:val="007D5004"/>
    <w:rsid w:val="007D6A3C"/>
    <w:rsid w:val="007E3A66"/>
    <w:rsid w:val="007F232A"/>
    <w:rsid w:val="007F2FF7"/>
    <w:rsid w:val="007F3309"/>
    <w:rsid w:val="007F374D"/>
    <w:rsid w:val="007F66E3"/>
    <w:rsid w:val="008005EC"/>
    <w:rsid w:val="00806B42"/>
    <w:rsid w:val="00806D35"/>
    <w:rsid w:val="00807A0D"/>
    <w:rsid w:val="00807ED4"/>
    <w:rsid w:val="008123F4"/>
    <w:rsid w:val="008147F2"/>
    <w:rsid w:val="008214C0"/>
    <w:rsid w:val="008216E8"/>
    <w:rsid w:val="00825467"/>
    <w:rsid w:val="0082730D"/>
    <w:rsid w:val="0082768F"/>
    <w:rsid w:val="008311DA"/>
    <w:rsid w:val="00833B5D"/>
    <w:rsid w:val="00834304"/>
    <w:rsid w:val="00840268"/>
    <w:rsid w:val="00846E55"/>
    <w:rsid w:val="0085446C"/>
    <w:rsid w:val="0085552D"/>
    <w:rsid w:val="008571D3"/>
    <w:rsid w:val="00860A69"/>
    <w:rsid w:val="00863F6B"/>
    <w:rsid w:val="00865498"/>
    <w:rsid w:val="00866056"/>
    <w:rsid w:val="00866C9C"/>
    <w:rsid w:val="00867A13"/>
    <w:rsid w:val="0087161A"/>
    <w:rsid w:val="00873168"/>
    <w:rsid w:val="00874198"/>
    <w:rsid w:val="0087526A"/>
    <w:rsid w:val="008768BA"/>
    <w:rsid w:val="008774A4"/>
    <w:rsid w:val="008810D7"/>
    <w:rsid w:val="008811DB"/>
    <w:rsid w:val="008817E0"/>
    <w:rsid w:val="00886B6C"/>
    <w:rsid w:val="00887B98"/>
    <w:rsid w:val="008933DB"/>
    <w:rsid w:val="00897666"/>
    <w:rsid w:val="008A0064"/>
    <w:rsid w:val="008A10A6"/>
    <w:rsid w:val="008A229D"/>
    <w:rsid w:val="008A3E0E"/>
    <w:rsid w:val="008B30B8"/>
    <w:rsid w:val="008B406A"/>
    <w:rsid w:val="008B74FC"/>
    <w:rsid w:val="008B7886"/>
    <w:rsid w:val="008C25B5"/>
    <w:rsid w:val="008C2F63"/>
    <w:rsid w:val="008C45FB"/>
    <w:rsid w:val="008C5DCA"/>
    <w:rsid w:val="008D482A"/>
    <w:rsid w:val="008D4D24"/>
    <w:rsid w:val="008E1E2D"/>
    <w:rsid w:val="008E25C0"/>
    <w:rsid w:val="008E6299"/>
    <w:rsid w:val="008E7562"/>
    <w:rsid w:val="008E7633"/>
    <w:rsid w:val="008F0242"/>
    <w:rsid w:val="008F1037"/>
    <w:rsid w:val="008F273D"/>
    <w:rsid w:val="008F515B"/>
    <w:rsid w:val="008F5C8E"/>
    <w:rsid w:val="00901082"/>
    <w:rsid w:val="009068CC"/>
    <w:rsid w:val="00910969"/>
    <w:rsid w:val="009120D6"/>
    <w:rsid w:val="009128C1"/>
    <w:rsid w:val="00913061"/>
    <w:rsid w:val="0091354A"/>
    <w:rsid w:val="0091628B"/>
    <w:rsid w:val="00917BC5"/>
    <w:rsid w:val="009219B1"/>
    <w:rsid w:val="00923A2D"/>
    <w:rsid w:val="009253AB"/>
    <w:rsid w:val="009276F4"/>
    <w:rsid w:val="00931602"/>
    <w:rsid w:val="00933E6A"/>
    <w:rsid w:val="00941651"/>
    <w:rsid w:val="009420D2"/>
    <w:rsid w:val="00945279"/>
    <w:rsid w:val="009452C1"/>
    <w:rsid w:val="009501C0"/>
    <w:rsid w:val="00956615"/>
    <w:rsid w:val="00957271"/>
    <w:rsid w:val="009626EE"/>
    <w:rsid w:val="00963FF1"/>
    <w:rsid w:val="00972452"/>
    <w:rsid w:val="0097534B"/>
    <w:rsid w:val="00980973"/>
    <w:rsid w:val="00981C30"/>
    <w:rsid w:val="009824AD"/>
    <w:rsid w:val="009834CE"/>
    <w:rsid w:val="0098473B"/>
    <w:rsid w:val="00984CB5"/>
    <w:rsid w:val="00985B27"/>
    <w:rsid w:val="00985DC1"/>
    <w:rsid w:val="00985DE9"/>
    <w:rsid w:val="0098679F"/>
    <w:rsid w:val="00987FCC"/>
    <w:rsid w:val="00992DF0"/>
    <w:rsid w:val="0099380D"/>
    <w:rsid w:val="00994C57"/>
    <w:rsid w:val="00996A8D"/>
    <w:rsid w:val="0099702C"/>
    <w:rsid w:val="00997A54"/>
    <w:rsid w:val="009A0337"/>
    <w:rsid w:val="009A347D"/>
    <w:rsid w:val="009A47D0"/>
    <w:rsid w:val="009A5269"/>
    <w:rsid w:val="009A5922"/>
    <w:rsid w:val="009A7894"/>
    <w:rsid w:val="009B157F"/>
    <w:rsid w:val="009B3533"/>
    <w:rsid w:val="009B750C"/>
    <w:rsid w:val="009C0D4C"/>
    <w:rsid w:val="009C0D6D"/>
    <w:rsid w:val="009C2A07"/>
    <w:rsid w:val="009C3076"/>
    <w:rsid w:val="009C4518"/>
    <w:rsid w:val="009C5229"/>
    <w:rsid w:val="009C5D05"/>
    <w:rsid w:val="009C60C6"/>
    <w:rsid w:val="009C6BFF"/>
    <w:rsid w:val="009D3655"/>
    <w:rsid w:val="009D5142"/>
    <w:rsid w:val="009D616D"/>
    <w:rsid w:val="009E13B1"/>
    <w:rsid w:val="009E2A5E"/>
    <w:rsid w:val="009E2BE5"/>
    <w:rsid w:val="009E5614"/>
    <w:rsid w:val="009F73E3"/>
    <w:rsid w:val="00A00E3C"/>
    <w:rsid w:val="00A02999"/>
    <w:rsid w:val="00A051B4"/>
    <w:rsid w:val="00A12430"/>
    <w:rsid w:val="00A12516"/>
    <w:rsid w:val="00A15B2E"/>
    <w:rsid w:val="00A164AD"/>
    <w:rsid w:val="00A214D3"/>
    <w:rsid w:val="00A21F9B"/>
    <w:rsid w:val="00A236BA"/>
    <w:rsid w:val="00A31073"/>
    <w:rsid w:val="00A338F1"/>
    <w:rsid w:val="00A341BB"/>
    <w:rsid w:val="00A35678"/>
    <w:rsid w:val="00A406E5"/>
    <w:rsid w:val="00A406FB"/>
    <w:rsid w:val="00A41EAF"/>
    <w:rsid w:val="00A433FB"/>
    <w:rsid w:val="00A445D1"/>
    <w:rsid w:val="00A61056"/>
    <w:rsid w:val="00A610A0"/>
    <w:rsid w:val="00A649B3"/>
    <w:rsid w:val="00A65B75"/>
    <w:rsid w:val="00A6771E"/>
    <w:rsid w:val="00A67D67"/>
    <w:rsid w:val="00A70C7D"/>
    <w:rsid w:val="00A76345"/>
    <w:rsid w:val="00A7657E"/>
    <w:rsid w:val="00A76DFB"/>
    <w:rsid w:val="00A77D77"/>
    <w:rsid w:val="00A83DDC"/>
    <w:rsid w:val="00A8403D"/>
    <w:rsid w:val="00A906FA"/>
    <w:rsid w:val="00A90C7B"/>
    <w:rsid w:val="00A94379"/>
    <w:rsid w:val="00A963E7"/>
    <w:rsid w:val="00AB2F5C"/>
    <w:rsid w:val="00AB36D5"/>
    <w:rsid w:val="00AB4DED"/>
    <w:rsid w:val="00AB4EAD"/>
    <w:rsid w:val="00AB7BA1"/>
    <w:rsid w:val="00AC17B0"/>
    <w:rsid w:val="00AC3B69"/>
    <w:rsid w:val="00AC45D4"/>
    <w:rsid w:val="00AC4B04"/>
    <w:rsid w:val="00AC6893"/>
    <w:rsid w:val="00AD0FB5"/>
    <w:rsid w:val="00AD1046"/>
    <w:rsid w:val="00AD1973"/>
    <w:rsid w:val="00AD32E1"/>
    <w:rsid w:val="00AD4A9D"/>
    <w:rsid w:val="00AD5B4B"/>
    <w:rsid w:val="00AD6CBB"/>
    <w:rsid w:val="00AE59B5"/>
    <w:rsid w:val="00AF5CD6"/>
    <w:rsid w:val="00B02BE2"/>
    <w:rsid w:val="00B11EED"/>
    <w:rsid w:val="00B12ACD"/>
    <w:rsid w:val="00B1357E"/>
    <w:rsid w:val="00B1461C"/>
    <w:rsid w:val="00B17AFF"/>
    <w:rsid w:val="00B23DE6"/>
    <w:rsid w:val="00B31D29"/>
    <w:rsid w:val="00B33FD9"/>
    <w:rsid w:val="00B35989"/>
    <w:rsid w:val="00B35B16"/>
    <w:rsid w:val="00B3715D"/>
    <w:rsid w:val="00B37563"/>
    <w:rsid w:val="00B37C6F"/>
    <w:rsid w:val="00B40C90"/>
    <w:rsid w:val="00B40CE6"/>
    <w:rsid w:val="00B40F01"/>
    <w:rsid w:val="00B46030"/>
    <w:rsid w:val="00B46245"/>
    <w:rsid w:val="00B52024"/>
    <w:rsid w:val="00B52AD8"/>
    <w:rsid w:val="00B54619"/>
    <w:rsid w:val="00B5600D"/>
    <w:rsid w:val="00B7195F"/>
    <w:rsid w:val="00B724D8"/>
    <w:rsid w:val="00B754F2"/>
    <w:rsid w:val="00B75B50"/>
    <w:rsid w:val="00B85302"/>
    <w:rsid w:val="00B85B26"/>
    <w:rsid w:val="00B85C10"/>
    <w:rsid w:val="00B9268A"/>
    <w:rsid w:val="00B92CD8"/>
    <w:rsid w:val="00B96202"/>
    <w:rsid w:val="00B9661D"/>
    <w:rsid w:val="00B97DF9"/>
    <w:rsid w:val="00BA14F5"/>
    <w:rsid w:val="00BA30CE"/>
    <w:rsid w:val="00BA4A59"/>
    <w:rsid w:val="00BA5D79"/>
    <w:rsid w:val="00BA68DE"/>
    <w:rsid w:val="00BB06AD"/>
    <w:rsid w:val="00BB131F"/>
    <w:rsid w:val="00BB5F6E"/>
    <w:rsid w:val="00BB61F1"/>
    <w:rsid w:val="00BB6EED"/>
    <w:rsid w:val="00BC1EE2"/>
    <w:rsid w:val="00BC3338"/>
    <w:rsid w:val="00BC3678"/>
    <w:rsid w:val="00BD2627"/>
    <w:rsid w:val="00BD4F56"/>
    <w:rsid w:val="00BD552D"/>
    <w:rsid w:val="00BD6F75"/>
    <w:rsid w:val="00BD7760"/>
    <w:rsid w:val="00BD7DDB"/>
    <w:rsid w:val="00BE05D0"/>
    <w:rsid w:val="00BE46DD"/>
    <w:rsid w:val="00BE4FDE"/>
    <w:rsid w:val="00BE69FF"/>
    <w:rsid w:val="00BF23E6"/>
    <w:rsid w:val="00BF2E20"/>
    <w:rsid w:val="00C03CAB"/>
    <w:rsid w:val="00C049C6"/>
    <w:rsid w:val="00C13F92"/>
    <w:rsid w:val="00C15C1D"/>
    <w:rsid w:val="00C17726"/>
    <w:rsid w:val="00C24867"/>
    <w:rsid w:val="00C26D38"/>
    <w:rsid w:val="00C26ECF"/>
    <w:rsid w:val="00C325F0"/>
    <w:rsid w:val="00C3522E"/>
    <w:rsid w:val="00C3590D"/>
    <w:rsid w:val="00C3680A"/>
    <w:rsid w:val="00C42EEF"/>
    <w:rsid w:val="00C5080D"/>
    <w:rsid w:val="00C54BD9"/>
    <w:rsid w:val="00C5520B"/>
    <w:rsid w:val="00C558BD"/>
    <w:rsid w:val="00C570CE"/>
    <w:rsid w:val="00C5776F"/>
    <w:rsid w:val="00C57E61"/>
    <w:rsid w:val="00C61146"/>
    <w:rsid w:val="00C6124F"/>
    <w:rsid w:val="00C6240F"/>
    <w:rsid w:val="00C62C83"/>
    <w:rsid w:val="00C63484"/>
    <w:rsid w:val="00C66090"/>
    <w:rsid w:val="00C71ED5"/>
    <w:rsid w:val="00C7327A"/>
    <w:rsid w:val="00C733E1"/>
    <w:rsid w:val="00C73BA8"/>
    <w:rsid w:val="00C80C92"/>
    <w:rsid w:val="00C92671"/>
    <w:rsid w:val="00C93469"/>
    <w:rsid w:val="00C9509F"/>
    <w:rsid w:val="00CA29E9"/>
    <w:rsid w:val="00CA47D8"/>
    <w:rsid w:val="00CA6035"/>
    <w:rsid w:val="00CA7E99"/>
    <w:rsid w:val="00CB4C5C"/>
    <w:rsid w:val="00CC72D4"/>
    <w:rsid w:val="00CD1193"/>
    <w:rsid w:val="00CD15BA"/>
    <w:rsid w:val="00CD2CE0"/>
    <w:rsid w:val="00CD498B"/>
    <w:rsid w:val="00CD5C26"/>
    <w:rsid w:val="00CD7742"/>
    <w:rsid w:val="00CE525F"/>
    <w:rsid w:val="00CE5AA5"/>
    <w:rsid w:val="00CE6120"/>
    <w:rsid w:val="00CE69EE"/>
    <w:rsid w:val="00CE756E"/>
    <w:rsid w:val="00CE7FB4"/>
    <w:rsid w:val="00CF05DE"/>
    <w:rsid w:val="00CF21D0"/>
    <w:rsid w:val="00CF3D28"/>
    <w:rsid w:val="00CF5ED4"/>
    <w:rsid w:val="00D0270D"/>
    <w:rsid w:val="00D04E88"/>
    <w:rsid w:val="00D072DB"/>
    <w:rsid w:val="00D0752B"/>
    <w:rsid w:val="00D21682"/>
    <w:rsid w:val="00D22289"/>
    <w:rsid w:val="00D269AC"/>
    <w:rsid w:val="00D276D9"/>
    <w:rsid w:val="00D32151"/>
    <w:rsid w:val="00D32F1C"/>
    <w:rsid w:val="00D37EDE"/>
    <w:rsid w:val="00D405D9"/>
    <w:rsid w:val="00D434CB"/>
    <w:rsid w:val="00D43E1A"/>
    <w:rsid w:val="00D445D6"/>
    <w:rsid w:val="00D503EB"/>
    <w:rsid w:val="00D60586"/>
    <w:rsid w:val="00D621E1"/>
    <w:rsid w:val="00D632A6"/>
    <w:rsid w:val="00D66939"/>
    <w:rsid w:val="00D66CC6"/>
    <w:rsid w:val="00D76D78"/>
    <w:rsid w:val="00D801D7"/>
    <w:rsid w:val="00D84AD9"/>
    <w:rsid w:val="00D84E56"/>
    <w:rsid w:val="00D86CF0"/>
    <w:rsid w:val="00D91BEC"/>
    <w:rsid w:val="00D94658"/>
    <w:rsid w:val="00D963E5"/>
    <w:rsid w:val="00DA17D8"/>
    <w:rsid w:val="00DA1928"/>
    <w:rsid w:val="00DA5039"/>
    <w:rsid w:val="00DA66F9"/>
    <w:rsid w:val="00DA6716"/>
    <w:rsid w:val="00DA77D8"/>
    <w:rsid w:val="00DB129E"/>
    <w:rsid w:val="00DB3DFD"/>
    <w:rsid w:val="00DB5A6B"/>
    <w:rsid w:val="00DB5F23"/>
    <w:rsid w:val="00DB7613"/>
    <w:rsid w:val="00DC2319"/>
    <w:rsid w:val="00DC2E55"/>
    <w:rsid w:val="00DC517F"/>
    <w:rsid w:val="00DC7562"/>
    <w:rsid w:val="00DD76F8"/>
    <w:rsid w:val="00DE0A4C"/>
    <w:rsid w:val="00DE3BC4"/>
    <w:rsid w:val="00DE4F36"/>
    <w:rsid w:val="00DE71DD"/>
    <w:rsid w:val="00DF37F1"/>
    <w:rsid w:val="00DF4344"/>
    <w:rsid w:val="00DF597C"/>
    <w:rsid w:val="00DF6FC0"/>
    <w:rsid w:val="00E00808"/>
    <w:rsid w:val="00E04C02"/>
    <w:rsid w:val="00E05F6A"/>
    <w:rsid w:val="00E07612"/>
    <w:rsid w:val="00E10563"/>
    <w:rsid w:val="00E109F1"/>
    <w:rsid w:val="00E10C35"/>
    <w:rsid w:val="00E13578"/>
    <w:rsid w:val="00E2563A"/>
    <w:rsid w:val="00E25C99"/>
    <w:rsid w:val="00E25CBE"/>
    <w:rsid w:val="00E2659C"/>
    <w:rsid w:val="00E30862"/>
    <w:rsid w:val="00E354F5"/>
    <w:rsid w:val="00E40C86"/>
    <w:rsid w:val="00E41CFA"/>
    <w:rsid w:val="00E4264E"/>
    <w:rsid w:val="00E42B8F"/>
    <w:rsid w:val="00E43154"/>
    <w:rsid w:val="00E43588"/>
    <w:rsid w:val="00E44456"/>
    <w:rsid w:val="00E5072D"/>
    <w:rsid w:val="00E53E81"/>
    <w:rsid w:val="00E53FA1"/>
    <w:rsid w:val="00E60227"/>
    <w:rsid w:val="00E604DB"/>
    <w:rsid w:val="00E61B63"/>
    <w:rsid w:val="00E639C9"/>
    <w:rsid w:val="00E65EC4"/>
    <w:rsid w:val="00E70732"/>
    <w:rsid w:val="00E72D15"/>
    <w:rsid w:val="00E77B61"/>
    <w:rsid w:val="00E82947"/>
    <w:rsid w:val="00E836B5"/>
    <w:rsid w:val="00E87BAC"/>
    <w:rsid w:val="00E91CDE"/>
    <w:rsid w:val="00E9472D"/>
    <w:rsid w:val="00E94A81"/>
    <w:rsid w:val="00E954F4"/>
    <w:rsid w:val="00EA27D5"/>
    <w:rsid w:val="00EA4EE7"/>
    <w:rsid w:val="00EA5B0D"/>
    <w:rsid w:val="00EB370E"/>
    <w:rsid w:val="00EB539E"/>
    <w:rsid w:val="00EB669F"/>
    <w:rsid w:val="00EB71DE"/>
    <w:rsid w:val="00EB72A6"/>
    <w:rsid w:val="00EC4B9D"/>
    <w:rsid w:val="00ED100C"/>
    <w:rsid w:val="00ED16B9"/>
    <w:rsid w:val="00ED3807"/>
    <w:rsid w:val="00ED43AF"/>
    <w:rsid w:val="00ED510B"/>
    <w:rsid w:val="00ED60AD"/>
    <w:rsid w:val="00EE025A"/>
    <w:rsid w:val="00EE05A2"/>
    <w:rsid w:val="00EE1927"/>
    <w:rsid w:val="00EE431B"/>
    <w:rsid w:val="00EE58F1"/>
    <w:rsid w:val="00EE5E05"/>
    <w:rsid w:val="00EF74FD"/>
    <w:rsid w:val="00F075BC"/>
    <w:rsid w:val="00F111CF"/>
    <w:rsid w:val="00F120AF"/>
    <w:rsid w:val="00F12890"/>
    <w:rsid w:val="00F16BD6"/>
    <w:rsid w:val="00F16FF2"/>
    <w:rsid w:val="00F202C9"/>
    <w:rsid w:val="00F24E8C"/>
    <w:rsid w:val="00F30806"/>
    <w:rsid w:val="00F31650"/>
    <w:rsid w:val="00F34691"/>
    <w:rsid w:val="00F3585E"/>
    <w:rsid w:val="00F405E7"/>
    <w:rsid w:val="00F416CF"/>
    <w:rsid w:val="00F448A4"/>
    <w:rsid w:val="00F44CC2"/>
    <w:rsid w:val="00F45AAC"/>
    <w:rsid w:val="00F45ED1"/>
    <w:rsid w:val="00F4671B"/>
    <w:rsid w:val="00F47205"/>
    <w:rsid w:val="00F51EFC"/>
    <w:rsid w:val="00F53999"/>
    <w:rsid w:val="00F540F2"/>
    <w:rsid w:val="00F55C93"/>
    <w:rsid w:val="00F57F75"/>
    <w:rsid w:val="00F604D9"/>
    <w:rsid w:val="00F619D2"/>
    <w:rsid w:val="00F63224"/>
    <w:rsid w:val="00F64B3C"/>
    <w:rsid w:val="00F65897"/>
    <w:rsid w:val="00F72E6C"/>
    <w:rsid w:val="00F733B8"/>
    <w:rsid w:val="00F74E53"/>
    <w:rsid w:val="00F7614A"/>
    <w:rsid w:val="00F76A22"/>
    <w:rsid w:val="00F80F43"/>
    <w:rsid w:val="00F83ADF"/>
    <w:rsid w:val="00F83DFA"/>
    <w:rsid w:val="00F866C6"/>
    <w:rsid w:val="00F86CFB"/>
    <w:rsid w:val="00F9066B"/>
    <w:rsid w:val="00F9200C"/>
    <w:rsid w:val="00F93B39"/>
    <w:rsid w:val="00F95559"/>
    <w:rsid w:val="00F957A4"/>
    <w:rsid w:val="00F96532"/>
    <w:rsid w:val="00F9711B"/>
    <w:rsid w:val="00F97BC4"/>
    <w:rsid w:val="00FA244A"/>
    <w:rsid w:val="00FA2E68"/>
    <w:rsid w:val="00FA4447"/>
    <w:rsid w:val="00FB11F2"/>
    <w:rsid w:val="00FB12D2"/>
    <w:rsid w:val="00FB4EC2"/>
    <w:rsid w:val="00FB5240"/>
    <w:rsid w:val="00FB5252"/>
    <w:rsid w:val="00FB7F08"/>
    <w:rsid w:val="00FC012F"/>
    <w:rsid w:val="00FC22F9"/>
    <w:rsid w:val="00FC531E"/>
    <w:rsid w:val="00FD12DB"/>
    <w:rsid w:val="00FD2583"/>
    <w:rsid w:val="00FD453E"/>
    <w:rsid w:val="00FD501D"/>
    <w:rsid w:val="00FD55F2"/>
    <w:rsid w:val="00FD6A49"/>
    <w:rsid w:val="00FE24CF"/>
    <w:rsid w:val="00FE4E7D"/>
    <w:rsid w:val="00FE66B6"/>
    <w:rsid w:val="00FE6F92"/>
    <w:rsid w:val="00FE7C7C"/>
    <w:rsid w:val="00FF0B40"/>
    <w:rsid w:val="00FF10BA"/>
    <w:rsid w:val="00FF57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3EDF0"/>
  <w15:docId w15:val="{95400F25-6C82-4858-BBE1-A3C162AD1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A11A0"/>
    <w:rPr>
      <w:rFonts w:ascii="Calibri" w:eastAsia="Times New Roman" w:hAnsi="Calibri" w:cs="Calibri"/>
      <w:lang w:eastAsia="lt-LT"/>
    </w:rPr>
  </w:style>
  <w:style w:type="paragraph" w:styleId="Antrat1">
    <w:name w:val="heading 1"/>
    <w:basedOn w:val="prastasis"/>
    <w:next w:val="prastasis"/>
    <w:link w:val="Antrat1Diagrama"/>
    <w:qFormat/>
    <w:rsid w:val="006F6736"/>
    <w:pPr>
      <w:keepNext/>
      <w:spacing w:after="0" w:line="240" w:lineRule="auto"/>
      <w:jc w:val="center"/>
      <w:outlineLvl w:val="0"/>
    </w:pPr>
    <w:rPr>
      <w:sz w:val="28"/>
      <w:szCs w:val="28"/>
      <w:lang w:val="en-US" w:eastAsia="en-US"/>
    </w:rPr>
  </w:style>
  <w:style w:type="paragraph" w:styleId="Antrat3">
    <w:name w:val="heading 3"/>
    <w:basedOn w:val="prastasis"/>
    <w:next w:val="prastasis"/>
    <w:link w:val="Antrat3Diagrama"/>
    <w:uiPriority w:val="99"/>
    <w:qFormat/>
    <w:rsid w:val="006F6736"/>
    <w:pPr>
      <w:keepNext/>
      <w:spacing w:before="240" w:after="60"/>
      <w:outlineLvl w:val="2"/>
    </w:pPr>
    <w:rPr>
      <w:rFonts w:ascii="Cambria" w:hAnsi="Cambria" w:cs="Cambria"/>
      <w:b/>
      <w:bCs/>
      <w:sz w:val="26"/>
      <w:szCs w:val="26"/>
    </w:rPr>
  </w:style>
  <w:style w:type="paragraph" w:styleId="Antrat4">
    <w:name w:val="heading 4"/>
    <w:basedOn w:val="prastasis"/>
    <w:next w:val="prastasis"/>
    <w:link w:val="Antrat4Diagrama"/>
    <w:uiPriority w:val="99"/>
    <w:qFormat/>
    <w:rsid w:val="006F6736"/>
    <w:pPr>
      <w:keepNext/>
      <w:spacing w:before="240" w:after="60" w:line="240" w:lineRule="auto"/>
      <w:outlineLvl w:val="3"/>
    </w:pPr>
    <w:rPr>
      <w:b/>
      <w:bCs/>
      <w:sz w:val="28"/>
      <w:szCs w:val="28"/>
      <w:lang w:val="en-GB" w:eastAsia="en-US"/>
    </w:rPr>
  </w:style>
  <w:style w:type="paragraph" w:styleId="Antrat5">
    <w:name w:val="heading 5"/>
    <w:basedOn w:val="prastasis"/>
    <w:next w:val="prastasis"/>
    <w:link w:val="Antrat5Diagrama"/>
    <w:uiPriority w:val="99"/>
    <w:qFormat/>
    <w:rsid w:val="006F6736"/>
    <w:pPr>
      <w:spacing w:before="240" w:after="60" w:line="240" w:lineRule="auto"/>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F6736"/>
    <w:rPr>
      <w:rFonts w:ascii="Calibri" w:eastAsia="Times New Roman" w:hAnsi="Calibri" w:cs="Calibri"/>
      <w:sz w:val="28"/>
      <w:szCs w:val="28"/>
      <w:lang w:val="en-US"/>
    </w:rPr>
  </w:style>
  <w:style w:type="character" w:customStyle="1" w:styleId="Antrat3Diagrama">
    <w:name w:val="Antraštė 3 Diagrama"/>
    <w:basedOn w:val="Numatytasispastraiposriftas"/>
    <w:link w:val="Antrat3"/>
    <w:uiPriority w:val="99"/>
    <w:rsid w:val="006F6736"/>
    <w:rPr>
      <w:rFonts w:ascii="Cambria" w:eastAsia="Times New Roman" w:hAnsi="Cambria" w:cs="Cambria"/>
      <w:b/>
      <w:bCs/>
      <w:sz w:val="26"/>
      <w:szCs w:val="26"/>
      <w:lang w:eastAsia="lt-LT"/>
    </w:rPr>
  </w:style>
  <w:style w:type="character" w:customStyle="1" w:styleId="Antrat4Diagrama">
    <w:name w:val="Antraštė 4 Diagrama"/>
    <w:basedOn w:val="Numatytasispastraiposriftas"/>
    <w:link w:val="Antrat4"/>
    <w:uiPriority w:val="99"/>
    <w:rsid w:val="006F6736"/>
    <w:rPr>
      <w:rFonts w:ascii="Calibri" w:eastAsia="Times New Roman" w:hAnsi="Calibri" w:cs="Calibri"/>
      <w:b/>
      <w:bCs/>
      <w:sz w:val="28"/>
      <w:szCs w:val="28"/>
      <w:lang w:val="en-GB"/>
    </w:rPr>
  </w:style>
  <w:style w:type="character" w:customStyle="1" w:styleId="Antrat5Diagrama">
    <w:name w:val="Antraštė 5 Diagrama"/>
    <w:basedOn w:val="Numatytasispastraiposriftas"/>
    <w:link w:val="Antrat5"/>
    <w:uiPriority w:val="99"/>
    <w:rsid w:val="006F6736"/>
    <w:rPr>
      <w:rFonts w:ascii="Calibri" w:eastAsia="Times New Roman" w:hAnsi="Calibri" w:cs="Calibri"/>
      <w:b/>
      <w:bCs/>
      <w:i/>
      <w:iCs/>
      <w:sz w:val="26"/>
      <w:szCs w:val="26"/>
      <w:lang w:eastAsia="lt-LT"/>
    </w:rPr>
  </w:style>
  <w:style w:type="paragraph" w:styleId="Antrats">
    <w:name w:val="header"/>
    <w:basedOn w:val="prastasis"/>
    <w:link w:val="AntratsDiagrama"/>
    <w:uiPriority w:val="99"/>
    <w:rsid w:val="006F6736"/>
    <w:pPr>
      <w:tabs>
        <w:tab w:val="center" w:pos="4819"/>
        <w:tab w:val="right" w:pos="9638"/>
      </w:tabs>
    </w:pPr>
  </w:style>
  <w:style w:type="character" w:customStyle="1" w:styleId="AntratsDiagrama">
    <w:name w:val="Antraštės Diagrama"/>
    <w:basedOn w:val="Numatytasispastraiposriftas"/>
    <w:link w:val="Antrats"/>
    <w:uiPriority w:val="99"/>
    <w:rsid w:val="006F6736"/>
    <w:rPr>
      <w:rFonts w:ascii="Calibri" w:eastAsia="Times New Roman" w:hAnsi="Calibri" w:cs="Calibri"/>
      <w:lang w:eastAsia="lt-LT"/>
    </w:rPr>
  </w:style>
  <w:style w:type="paragraph" w:styleId="Pagrindinistekstas">
    <w:name w:val="Body Text"/>
    <w:basedOn w:val="prastasis"/>
    <w:link w:val="PagrindinistekstasDiagrama"/>
    <w:uiPriority w:val="99"/>
    <w:rsid w:val="006F6736"/>
    <w:pPr>
      <w:suppressAutoHyphens/>
      <w:spacing w:after="0" w:line="240" w:lineRule="auto"/>
    </w:pPr>
    <w:rPr>
      <w:sz w:val="24"/>
      <w:szCs w:val="24"/>
      <w:lang w:val="en-GB" w:eastAsia="ar-SA"/>
    </w:rPr>
  </w:style>
  <w:style w:type="character" w:customStyle="1" w:styleId="PagrindinistekstasDiagrama">
    <w:name w:val="Pagrindinis tekstas Diagrama"/>
    <w:basedOn w:val="Numatytasispastraiposriftas"/>
    <w:link w:val="Pagrindinistekstas"/>
    <w:uiPriority w:val="99"/>
    <w:rsid w:val="006F6736"/>
    <w:rPr>
      <w:rFonts w:ascii="Calibri" w:eastAsia="Times New Roman" w:hAnsi="Calibri" w:cs="Calibri"/>
      <w:sz w:val="24"/>
      <w:szCs w:val="24"/>
      <w:lang w:val="en-GB" w:eastAsia="ar-SA"/>
    </w:rPr>
  </w:style>
  <w:style w:type="paragraph" w:customStyle="1" w:styleId="Default">
    <w:name w:val="Default"/>
    <w:rsid w:val="006F6736"/>
    <w:pPr>
      <w:autoSpaceDE w:val="0"/>
      <w:autoSpaceDN w:val="0"/>
      <w:adjustRightInd w:val="0"/>
      <w:spacing w:after="0" w:line="240" w:lineRule="auto"/>
    </w:pPr>
    <w:rPr>
      <w:rFonts w:ascii="Calibri" w:eastAsia="Times New Roman" w:hAnsi="Calibri" w:cs="Calibri"/>
      <w:color w:val="000000"/>
      <w:sz w:val="24"/>
      <w:szCs w:val="24"/>
    </w:rPr>
  </w:style>
  <w:style w:type="paragraph" w:styleId="Pavadinimas">
    <w:name w:val="Title"/>
    <w:basedOn w:val="prastasis"/>
    <w:next w:val="Paantrat"/>
    <w:link w:val="PavadinimasDiagrama"/>
    <w:qFormat/>
    <w:rsid w:val="00D269AC"/>
    <w:pPr>
      <w:suppressAutoHyphens/>
      <w:spacing w:after="0" w:line="240" w:lineRule="auto"/>
      <w:jc w:val="center"/>
    </w:pPr>
    <w:rPr>
      <w:b/>
      <w:bCs/>
      <w:sz w:val="24"/>
      <w:szCs w:val="24"/>
      <w:lang w:eastAsia="ar-SA"/>
    </w:rPr>
  </w:style>
  <w:style w:type="character" w:customStyle="1" w:styleId="PavadinimasDiagrama">
    <w:name w:val="Pavadinimas Diagrama"/>
    <w:basedOn w:val="Numatytasispastraiposriftas"/>
    <w:link w:val="Pavadinimas"/>
    <w:rsid w:val="00D269AC"/>
    <w:rPr>
      <w:rFonts w:ascii="Calibri" w:eastAsia="Times New Roman" w:hAnsi="Calibri" w:cs="Calibri"/>
      <w:b/>
      <w:bCs/>
      <w:sz w:val="24"/>
      <w:szCs w:val="24"/>
      <w:lang w:eastAsia="ar-SA"/>
    </w:rPr>
  </w:style>
  <w:style w:type="paragraph" w:styleId="Paantrat">
    <w:name w:val="Subtitle"/>
    <w:basedOn w:val="prastasis"/>
    <w:next w:val="prastasis"/>
    <w:link w:val="PaantratDiagrama"/>
    <w:uiPriority w:val="11"/>
    <w:qFormat/>
    <w:rsid w:val="00D269A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D269AC"/>
    <w:rPr>
      <w:rFonts w:asciiTheme="majorHAnsi" w:eastAsiaTheme="majorEastAsia" w:hAnsiTheme="majorHAnsi" w:cstheme="majorBidi"/>
      <w:i/>
      <w:iCs/>
      <w:color w:val="4F81BD" w:themeColor="accent1"/>
      <w:spacing w:val="15"/>
      <w:sz w:val="24"/>
      <w:szCs w:val="24"/>
      <w:lang w:eastAsia="lt-LT"/>
    </w:rPr>
  </w:style>
  <w:style w:type="paragraph" w:styleId="Puslapioinaostekstas">
    <w:name w:val="footnote text"/>
    <w:basedOn w:val="prastasis"/>
    <w:link w:val="PuslapioinaostekstasDiagrama"/>
    <w:uiPriority w:val="99"/>
    <w:semiHidden/>
    <w:unhideWhenUsed/>
    <w:rsid w:val="004F4AE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F4AEC"/>
    <w:rPr>
      <w:rFonts w:ascii="Calibri" w:eastAsia="Times New Roman" w:hAnsi="Calibri" w:cs="Calibri"/>
      <w:sz w:val="20"/>
      <w:szCs w:val="20"/>
      <w:lang w:eastAsia="lt-LT"/>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basedOn w:val="Numatytasispastraiposriftas"/>
    <w:uiPriority w:val="99"/>
    <w:unhideWhenUsed/>
    <w:rsid w:val="004F4AEC"/>
    <w:rPr>
      <w:vertAlign w:val="superscript"/>
    </w:rPr>
  </w:style>
  <w:style w:type="paragraph" w:styleId="Debesliotekstas">
    <w:name w:val="Balloon Text"/>
    <w:basedOn w:val="prastasis"/>
    <w:link w:val="DebesliotekstasDiagrama"/>
    <w:uiPriority w:val="99"/>
    <w:semiHidden/>
    <w:unhideWhenUsed/>
    <w:rsid w:val="00735D3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35D35"/>
    <w:rPr>
      <w:rFonts w:ascii="Segoe UI" w:eastAsia="Times New Roman" w:hAnsi="Segoe UI" w:cs="Segoe UI"/>
      <w:sz w:val="18"/>
      <w:szCs w:val="18"/>
      <w:lang w:eastAsia="lt-LT"/>
    </w:rPr>
  </w:style>
  <w:style w:type="paragraph" w:styleId="prastasiniatinklio">
    <w:name w:val="Normal (Web)"/>
    <w:basedOn w:val="prastasis"/>
    <w:uiPriority w:val="99"/>
    <w:unhideWhenUsed/>
    <w:rsid w:val="00E44456"/>
    <w:pPr>
      <w:spacing w:before="100" w:beforeAutospacing="1" w:after="100" w:afterAutospacing="1" w:line="240" w:lineRule="auto"/>
    </w:pPr>
    <w:rPr>
      <w:rFonts w:ascii="Times New Roman" w:eastAsia="Calibri" w:hAnsi="Times New Roman" w:cs="Times New Roman"/>
      <w:sz w:val="24"/>
      <w:szCs w:val="24"/>
    </w:rPr>
  </w:style>
  <w:style w:type="character" w:customStyle="1" w:styleId="Numatytasispastraiposriftas1">
    <w:name w:val="Numatytasis pastraipos šriftas1"/>
    <w:uiPriority w:val="99"/>
    <w:rsid w:val="00E72D15"/>
  </w:style>
  <w:style w:type="paragraph" w:styleId="Porat">
    <w:name w:val="footer"/>
    <w:basedOn w:val="prastasis"/>
    <w:link w:val="PoratDiagrama"/>
    <w:uiPriority w:val="99"/>
    <w:rsid w:val="00E72D15"/>
    <w:pPr>
      <w:widowControl w:val="0"/>
      <w:tabs>
        <w:tab w:val="center" w:pos="4153"/>
        <w:tab w:val="right" w:pos="8306"/>
      </w:tabs>
      <w:suppressAutoHyphens/>
      <w:spacing w:after="0" w:line="240" w:lineRule="auto"/>
    </w:pPr>
    <w:rPr>
      <w:rFonts w:ascii="Times New Roman" w:hAnsi="Times New Roman" w:cs="Times New Roman"/>
      <w:sz w:val="24"/>
      <w:szCs w:val="20"/>
      <w:lang w:eastAsia="ar-SA"/>
    </w:rPr>
  </w:style>
  <w:style w:type="character" w:customStyle="1" w:styleId="PoratDiagrama">
    <w:name w:val="Poraštė Diagrama"/>
    <w:basedOn w:val="Numatytasispastraiposriftas"/>
    <w:link w:val="Porat"/>
    <w:uiPriority w:val="99"/>
    <w:rsid w:val="00E72D15"/>
    <w:rPr>
      <w:rFonts w:ascii="Times New Roman" w:eastAsia="Times New Roman" w:hAnsi="Times New Roman" w:cs="Times New Roman"/>
      <w:sz w:val="24"/>
      <w:szCs w:val="20"/>
      <w:lang w:eastAsia="ar-SA"/>
    </w:rPr>
  </w:style>
  <w:style w:type="character" w:styleId="Komentaronuoroda">
    <w:name w:val="annotation reference"/>
    <w:basedOn w:val="Numatytasispastraiposriftas"/>
    <w:uiPriority w:val="99"/>
    <w:semiHidden/>
    <w:unhideWhenUsed/>
    <w:rsid w:val="005844E1"/>
    <w:rPr>
      <w:sz w:val="16"/>
      <w:szCs w:val="16"/>
    </w:rPr>
  </w:style>
  <w:style w:type="paragraph" w:styleId="Komentarotekstas">
    <w:name w:val="annotation text"/>
    <w:basedOn w:val="prastasis"/>
    <w:link w:val="KomentarotekstasDiagrama"/>
    <w:uiPriority w:val="99"/>
    <w:semiHidden/>
    <w:unhideWhenUsed/>
    <w:rsid w:val="005844E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844E1"/>
    <w:rPr>
      <w:rFonts w:ascii="Calibri" w:eastAsia="Times New Roman" w:hAnsi="Calibri" w:cs="Calibri"/>
      <w:sz w:val="20"/>
      <w:szCs w:val="20"/>
      <w:lang w:eastAsia="lt-LT"/>
    </w:rPr>
  </w:style>
  <w:style w:type="paragraph" w:styleId="Komentarotema">
    <w:name w:val="annotation subject"/>
    <w:basedOn w:val="Komentarotekstas"/>
    <w:next w:val="Komentarotekstas"/>
    <w:link w:val="KomentarotemaDiagrama"/>
    <w:uiPriority w:val="99"/>
    <w:semiHidden/>
    <w:unhideWhenUsed/>
    <w:rsid w:val="005844E1"/>
    <w:rPr>
      <w:b/>
      <w:bCs/>
    </w:rPr>
  </w:style>
  <w:style w:type="character" w:customStyle="1" w:styleId="KomentarotemaDiagrama">
    <w:name w:val="Komentaro tema Diagrama"/>
    <w:basedOn w:val="KomentarotekstasDiagrama"/>
    <w:link w:val="Komentarotema"/>
    <w:uiPriority w:val="99"/>
    <w:semiHidden/>
    <w:rsid w:val="005844E1"/>
    <w:rPr>
      <w:rFonts w:ascii="Calibri" w:eastAsia="Times New Roman" w:hAnsi="Calibri" w:cs="Calibri"/>
      <w:b/>
      <w:bCs/>
      <w:sz w:val="20"/>
      <w:szCs w:val="20"/>
      <w:lang w:eastAsia="lt-LT"/>
    </w:rPr>
  </w:style>
  <w:style w:type="table" w:styleId="Lentelstinklelis">
    <w:name w:val="Table Grid"/>
    <w:basedOn w:val="prastojilentel"/>
    <w:uiPriority w:val="59"/>
    <w:rsid w:val="00A406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01082"/>
    <w:pPr>
      <w:ind w:left="720"/>
      <w:contextualSpacing/>
    </w:pPr>
  </w:style>
  <w:style w:type="paragraph" w:customStyle="1" w:styleId="normal-p">
    <w:name w:val="normal-p"/>
    <w:basedOn w:val="prastasis"/>
    <w:rsid w:val="008005EC"/>
    <w:pPr>
      <w:spacing w:before="100" w:beforeAutospacing="1" w:after="100" w:afterAutospacing="1" w:line="240" w:lineRule="auto"/>
    </w:pPr>
    <w:rPr>
      <w:rFonts w:ascii="Times New Roman" w:hAnsi="Times New Roman" w:cs="Times New Roman"/>
      <w:sz w:val="24"/>
      <w:szCs w:val="24"/>
    </w:rPr>
  </w:style>
  <w:style w:type="character" w:customStyle="1" w:styleId="normal-h">
    <w:name w:val="normal-h"/>
    <w:basedOn w:val="Numatytasispastraiposriftas"/>
    <w:rsid w:val="008005EC"/>
  </w:style>
  <w:style w:type="character" w:styleId="Hipersaitas">
    <w:name w:val="Hyperlink"/>
    <w:uiPriority w:val="99"/>
    <w:unhideWhenUsed/>
    <w:rsid w:val="00AC4B04"/>
    <w:rPr>
      <w:color w:val="0000FF"/>
      <w:u w:val="single"/>
    </w:rPr>
  </w:style>
  <w:style w:type="paragraph" w:styleId="Pagrindinistekstas2">
    <w:name w:val="Body Text 2"/>
    <w:basedOn w:val="prastasis"/>
    <w:link w:val="Pagrindinistekstas2Diagrama"/>
    <w:uiPriority w:val="99"/>
    <w:unhideWhenUsed/>
    <w:rsid w:val="006263B6"/>
    <w:pPr>
      <w:spacing w:after="120" w:line="480" w:lineRule="auto"/>
    </w:pPr>
  </w:style>
  <w:style w:type="character" w:customStyle="1" w:styleId="Pagrindinistekstas2Diagrama">
    <w:name w:val="Pagrindinis tekstas 2 Diagrama"/>
    <w:basedOn w:val="Numatytasispastraiposriftas"/>
    <w:link w:val="Pagrindinistekstas2"/>
    <w:uiPriority w:val="99"/>
    <w:rsid w:val="006263B6"/>
    <w:rPr>
      <w:rFonts w:ascii="Calibri" w:eastAsia="Times New Roman" w:hAnsi="Calibri" w:cs="Calibri"/>
      <w:lang w:eastAsia="lt-LT"/>
    </w:rPr>
  </w:style>
  <w:style w:type="paragraph" w:customStyle="1" w:styleId="Pagrindinistekstas31">
    <w:name w:val="Pagrindinis tekstas 31"/>
    <w:basedOn w:val="prastasis"/>
    <w:uiPriority w:val="99"/>
    <w:rsid w:val="006263B6"/>
    <w:pPr>
      <w:widowControl w:val="0"/>
      <w:tabs>
        <w:tab w:val="left" w:pos="360"/>
        <w:tab w:val="left" w:pos="780"/>
      </w:tabs>
      <w:suppressAutoHyphens/>
      <w:spacing w:after="0" w:line="240" w:lineRule="auto"/>
      <w:jc w:val="both"/>
    </w:pPr>
    <w:rPr>
      <w:rFonts w:ascii="Times New Roman" w:hAnsi="Times New Roman" w:cs="Times New Roman"/>
      <w:kern w:val="1"/>
      <w:sz w:val="24"/>
      <w:szCs w:val="24"/>
      <w:lang w:eastAsia="ar-SA"/>
    </w:rPr>
  </w:style>
  <w:style w:type="paragraph" w:styleId="Pagrindiniotekstotrauka">
    <w:name w:val="Body Text Indent"/>
    <w:basedOn w:val="prastasis"/>
    <w:link w:val="PagrindiniotekstotraukaDiagrama"/>
    <w:uiPriority w:val="99"/>
    <w:semiHidden/>
    <w:unhideWhenUsed/>
    <w:rsid w:val="000667F0"/>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0667F0"/>
    <w:rPr>
      <w:rFonts w:ascii="Calibri" w:eastAsia="Times New Roman" w:hAnsi="Calibri" w:cs="Calibri"/>
      <w:lang w:eastAsia="lt-LT"/>
    </w:rPr>
  </w:style>
  <w:style w:type="paragraph" w:customStyle="1" w:styleId="Pagrindinistekstas1">
    <w:name w:val="Pagrindinis tekstas1"/>
    <w:basedOn w:val="prastasis"/>
    <w:rsid w:val="0060024E"/>
    <w:pPr>
      <w:suppressAutoHyphens/>
      <w:autoSpaceDE w:val="0"/>
      <w:autoSpaceDN w:val="0"/>
      <w:adjustRightInd w:val="0"/>
      <w:spacing w:after="0" w:line="297" w:lineRule="auto"/>
      <w:ind w:firstLine="312"/>
      <w:jc w:val="both"/>
    </w:pPr>
    <w:rPr>
      <w:rFonts w:ascii="Times New Roman" w:hAnsi="Times New Roman" w:cs="Times New Roman"/>
      <w:color w:val="000000"/>
      <w:sz w:val="20"/>
      <w:szCs w:val="20"/>
      <w:lang w:val="en-US"/>
    </w:rPr>
  </w:style>
  <w:style w:type="paragraph" w:styleId="HTMLiankstoformatuotas">
    <w:name w:val="HTML Preformatted"/>
    <w:basedOn w:val="prastasis"/>
    <w:link w:val="HTMLiankstoformatuotasDiagrama"/>
    <w:uiPriority w:val="99"/>
    <w:rsid w:val="00335D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335DC9"/>
    <w:rPr>
      <w:rFonts w:ascii="Courier New" w:eastAsia="Times New Roman" w:hAnsi="Courier New" w:cs="Courier New"/>
      <w:sz w:val="20"/>
      <w:szCs w:val="20"/>
      <w:lang w:eastAsia="lt-LT"/>
    </w:rPr>
  </w:style>
  <w:style w:type="paragraph" w:styleId="Paprastasistekstas">
    <w:name w:val="Plain Text"/>
    <w:basedOn w:val="prastasis"/>
    <w:link w:val="PaprastasistekstasDiagrama"/>
    <w:uiPriority w:val="99"/>
    <w:semiHidden/>
    <w:unhideWhenUsed/>
    <w:rsid w:val="00ED16B9"/>
    <w:pPr>
      <w:spacing w:after="0" w:line="240" w:lineRule="auto"/>
    </w:pPr>
    <w:rPr>
      <w:rFonts w:eastAsiaTheme="minorHAnsi" w:cstheme="minorBidi"/>
      <w:szCs w:val="21"/>
      <w:lang w:eastAsia="en-US"/>
    </w:rPr>
  </w:style>
  <w:style w:type="character" w:customStyle="1" w:styleId="PaprastasistekstasDiagrama">
    <w:name w:val="Paprastasis tekstas Diagrama"/>
    <w:basedOn w:val="Numatytasispastraiposriftas"/>
    <w:link w:val="Paprastasistekstas"/>
    <w:uiPriority w:val="99"/>
    <w:semiHidden/>
    <w:rsid w:val="00ED16B9"/>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289826">
      <w:bodyDiv w:val="1"/>
      <w:marLeft w:val="0"/>
      <w:marRight w:val="0"/>
      <w:marTop w:val="0"/>
      <w:marBottom w:val="0"/>
      <w:divBdr>
        <w:top w:val="none" w:sz="0" w:space="0" w:color="auto"/>
        <w:left w:val="none" w:sz="0" w:space="0" w:color="auto"/>
        <w:bottom w:val="none" w:sz="0" w:space="0" w:color="auto"/>
        <w:right w:val="none" w:sz="0" w:space="0" w:color="auto"/>
      </w:divBdr>
    </w:div>
    <w:div w:id="334117355">
      <w:bodyDiv w:val="1"/>
      <w:marLeft w:val="0"/>
      <w:marRight w:val="0"/>
      <w:marTop w:val="0"/>
      <w:marBottom w:val="0"/>
      <w:divBdr>
        <w:top w:val="none" w:sz="0" w:space="0" w:color="auto"/>
        <w:left w:val="none" w:sz="0" w:space="0" w:color="auto"/>
        <w:bottom w:val="none" w:sz="0" w:space="0" w:color="auto"/>
        <w:right w:val="none" w:sz="0" w:space="0" w:color="auto"/>
      </w:divBdr>
    </w:div>
    <w:div w:id="468061772">
      <w:bodyDiv w:val="1"/>
      <w:marLeft w:val="0"/>
      <w:marRight w:val="0"/>
      <w:marTop w:val="0"/>
      <w:marBottom w:val="0"/>
      <w:divBdr>
        <w:top w:val="none" w:sz="0" w:space="0" w:color="auto"/>
        <w:left w:val="none" w:sz="0" w:space="0" w:color="auto"/>
        <w:bottom w:val="none" w:sz="0" w:space="0" w:color="auto"/>
        <w:right w:val="none" w:sz="0" w:space="0" w:color="auto"/>
      </w:divBdr>
    </w:div>
    <w:div w:id="505290747">
      <w:bodyDiv w:val="1"/>
      <w:marLeft w:val="0"/>
      <w:marRight w:val="0"/>
      <w:marTop w:val="0"/>
      <w:marBottom w:val="0"/>
      <w:divBdr>
        <w:top w:val="none" w:sz="0" w:space="0" w:color="auto"/>
        <w:left w:val="none" w:sz="0" w:space="0" w:color="auto"/>
        <w:bottom w:val="none" w:sz="0" w:space="0" w:color="auto"/>
        <w:right w:val="none" w:sz="0" w:space="0" w:color="auto"/>
      </w:divBdr>
    </w:div>
    <w:div w:id="586891229">
      <w:bodyDiv w:val="1"/>
      <w:marLeft w:val="0"/>
      <w:marRight w:val="0"/>
      <w:marTop w:val="0"/>
      <w:marBottom w:val="0"/>
      <w:divBdr>
        <w:top w:val="none" w:sz="0" w:space="0" w:color="auto"/>
        <w:left w:val="none" w:sz="0" w:space="0" w:color="auto"/>
        <w:bottom w:val="none" w:sz="0" w:space="0" w:color="auto"/>
        <w:right w:val="none" w:sz="0" w:space="0" w:color="auto"/>
      </w:divBdr>
    </w:div>
    <w:div w:id="610091107">
      <w:bodyDiv w:val="1"/>
      <w:marLeft w:val="0"/>
      <w:marRight w:val="0"/>
      <w:marTop w:val="0"/>
      <w:marBottom w:val="0"/>
      <w:divBdr>
        <w:top w:val="none" w:sz="0" w:space="0" w:color="auto"/>
        <w:left w:val="none" w:sz="0" w:space="0" w:color="auto"/>
        <w:bottom w:val="none" w:sz="0" w:space="0" w:color="auto"/>
        <w:right w:val="none" w:sz="0" w:space="0" w:color="auto"/>
      </w:divBdr>
    </w:div>
    <w:div w:id="889154224">
      <w:bodyDiv w:val="1"/>
      <w:marLeft w:val="0"/>
      <w:marRight w:val="0"/>
      <w:marTop w:val="0"/>
      <w:marBottom w:val="0"/>
      <w:divBdr>
        <w:top w:val="none" w:sz="0" w:space="0" w:color="auto"/>
        <w:left w:val="none" w:sz="0" w:space="0" w:color="auto"/>
        <w:bottom w:val="none" w:sz="0" w:space="0" w:color="auto"/>
        <w:right w:val="none" w:sz="0" w:space="0" w:color="auto"/>
      </w:divBdr>
    </w:div>
    <w:div w:id="908492213">
      <w:bodyDiv w:val="1"/>
      <w:marLeft w:val="0"/>
      <w:marRight w:val="0"/>
      <w:marTop w:val="0"/>
      <w:marBottom w:val="0"/>
      <w:divBdr>
        <w:top w:val="none" w:sz="0" w:space="0" w:color="auto"/>
        <w:left w:val="none" w:sz="0" w:space="0" w:color="auto"/>
        <w:bottom w:val="none" w:sz="0" w:space="0" w:color="auto"/>
        <w:right w:val="none" w:sz="0" w:space="0" w:color="auto"/>
      </w:divBdr>
    </w:div>
    <w:div w:id="1259680503">
      <w:bodyDiv w:val="1"/>
      <w:marLeft w:val="0"/>
      <w:marRight w:val="0"/>
      <w:marTop w:val="0"/>
      <w:marBottom w:val="0"/>
      <w:divBdr>
        <w:top w:val="none" w:sz="0" w:space="0" w:color="auto"/>
        <w:left w:val="none" w:sz="0" w:space="0" w:color="auto"/>
        <w:bottom w:val="none" w:sz="0" w:space="0" w:color="auto"/>
        <w:right w:val="none" w:sz="0" w:space="0" w:color="auto"/>
      </w:divBdr>
    </w:div>
    <w:div w:id="1336960982">
      <w:bodyDiv w:val="1"/>
      <w:marLeft w:val="0"/>
      <w:marRight w:val="0"/>
      <w:marTop w:val="0"/>
      <w:marBottom w:val="0"/>
      <w:divBdr>
        <w:top w:val="none" w:sz="0" w:space="0" w:color="auto"/>
        <w:left w:val="none" w:sz="0" w:space="0" w:color="auto"/>
        <w:bottom w:val="none" w:sz="0" w:space="0" w:color="auto"/>
        <w:right w:val="none" w:sz="0" w:space="0" w:color="auto"/>
      </w:divBdr>
    </w:div>
    <w:div w:id="1606183373">
      <w:bodyDiv w:val="1"/>
      <w:marLeft w:val="0"/>
      <w:marRight w:val="0"/>
      <w:marTop w:val="0"/>
      <w:marBottom w:val="0"/>
      <w:divBdr>
        <w:top w:val="none" w:sz="0" w:space="0" w:color="auto"/>
        <w:left w:val="none" w:sz="0" w:space="0" w:color="auto"/>
        <w:bottom w:val="none" w:sz="0" w:space="0" w:color="auto"/>
        <w:right w:val="none" w:sz="0" w:space="0" w:color="auto"/>
      </w:divBdr>
    </w:div>
    <w:div w:id="1700661954">
      <w:bodyDiv w:val="1"/>
      <w:marLeft w:val="0"/>
      <w:marRight w:val="0"/>
      <w:marTop w:val="0"/>
      <w:marBottom w:val="0"/>
      <w:divBdr>
        <w:top w:val="none" w:sz="0" w:space="0" w:color="auto"/>
        <w:left w:val="none" w:sz="0" w:space="0" w:color="auto"/>
        <w:bottom w:val="none" w:sz="0" w:space="0" w:color="auto"/>
        <w:right w:val="none" w:sz="0" w:space="0" w:color="auto"/>
      </w:divBdr>
    </w:div>
    <w:div w:id="1819834889">
      <w:bodyDiv w:val="1"/>
      <w:marLeft w:val="0"/>
      <w:marRight w:val="0"/>
      <w:marTop w:val="0"/>
      <w:marBottom w:val="0"/>
      <w:divBdr>
        <w:top w:val="none" w:sz="0" w:space="0" w:color="auto"/>
        <w:left w:val="none" w:sz="0" w:space="0" w:color="auto"/>
        <w:bottom w:val="none" w:sz="0" w:space="0" w:color="auto"/>
        <w:right w:val="none" w:sz="0" w:space="0" w:color="auto"/>
      </w:divBdr>
    </w:div>
    <w:div w:id="1868710872">
      <w:bodyDiv w:val="1"/>
      <w:marLeft w:val="0"/>
      <w:marRight w:val="0"/>
      <w:marTop w:val="0"/>
      <w:marBottom w:val="0"/>
      <w:divBdr>
        <w:top w:val="none" w:sz="0" w:space="0" w:color="auto"/>
        <w:left w:val="none" w:sz="0" w:space="0" w:color="auto"/>
        <w:bottom w:val="none" w:sz="0" w:space="0" w:color="auto"/>
        <w:right w:val="none" w:sz="0" w:space="0" w:color="auto"/>
      </w:divBdr>
    </w:div>
    <w:div w:id="1871456407">
      <w:bodyDiv w:val="1"/>
      <w:marLeft w:val="0"/>
      <w:marRight w:val="0"/>
      <w:marTop w:val="0"/>
      <w:marBottom w:val="0"/>
      <w:divBdr>
        <w:top w:val="none" w:sz="0" w:space="0" w:color="auto"/>
        <w:left w:val="none" w:sz="0" w:space="0" w:color="auto"/>
        <w:bottom w:val="none" w:sz="0" w:space="0" w:color="auto"/>
        <w:right w:val="none" w:sz="0" w:space="0" w:color="auto"/>
      </w:divBdr>
    </w:div>
    <w:div w:id="2062363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E8792-411B-4554-8315-68405A819770}">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BBE7BF-60B8-4ACE-938C-F90B253BE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11074</Words>
  <Characters>6313</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Odeta</dc:creator>
  <cp:lastModifiedBy>Gražina Čepulienė</cp:lastModifiedBy>
  <cp:revision>2</cp:revision>
  <cp:lastPrinted>2024-01-18T11:23:00Z</cp:lastPrinted>
  <dcterms:created xsi:type="dcterms:W3CDTF">2024-01-18T11:24:00Z</dcterms:created>
  <dcterms:modified xsi:type="dcterms:W3CDTF">2024-01-18T11:24:00Z</dcterms:modified>
</cp:coreProperties>
</file>